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9D19F" w14:textId="77777777" w:rsidR="00586668" w:rsidRDefault="00586668" w:rsidP="00B818D2">
      <w:pPr>
        <w:pStyle w:val="NoSpacing"/>
        <w:jc w:val="both"/>
        <w:rPr>
          <w:rFonts w:ascii="Arial Narrow" w:hAnsi="Arial Narrow"/>
        </w:rPr>
      </w:pPr>
      <w:r w:rsidRPr="00B818D2">
        <w:rPr>
          <w:rFonts w:ascii="Arial Narrow" w:hAnsi="Arial Narrow"/>
        </w:rPr>
        <w:t xml:space="preserve">The following procedures should be performed for Fire Districts in </w:t>
      </w:r>
      <w:r w:rsidRPr="00B818D2">
        <w:rPr>
          <w:rFonts w:ascii="Arial Narrow" w:hAnsi="Arial Narrow"/>
          <w:b/>
          <w:u w:val="single"/>
        </w:rPr>
        <w:t>Tier II</w:t>
      </w:r>
      <w:r w:rsidRPr="00B818D2">
        <w:rPr>
          <w:rFonts w:ascii="Arial Narrow" w:hAnsi="Arial Narrow"/>
        </w:rPr>
        <w:t xml:space="preserve"> that are required to complete the </w:t>
      </w:r>
      <w:r w:rsidRPr="00B818D2">
        <w:rPr>
          <w:rFonts w:ascii="Arial Narrow" w:hAnsi="Arial Narrow"/>
          <w:i/>
        </w:rPr>
        <w:t>Annual Self-Reporting Financial Template (Form FD-4)</w:t>
      </w:r>
      <w:r w:rsidRPr="00B818D2">
        <w:rPr>
          <w:rFonts w:ascii="Arial Narrow" w:hAnsi="Arial Narrow"/>
        </w:rPr>
        <w:t xml:space="preserve"> and engage a CPA to perform an agreed-upon procedures engagement:</w:t>
      </w:r>
    </w:p>
    <w:p w14:paraId="21DB9150" w14:textId="77777777" w:rsidR="00631CC4" w:rsidRDefault="00631CC4" w:rsidP="00B818D2">
      <w:pPr>
        <w:pStyle w:val="NoSpacing"/>
        <w:jc w:val="both"/>
        <w:rPr>
          <w:rFonts w:ascii="Arial Narrow" w:hAnsi="Arial Narrow"/>
        </w:rPr>
      </w:pPr>
    </w:p>
    <w:p w14:paraId="7F6267A6" w14:textId="77777777" w:rsidR="00631CC4" w:rsidRPr="00334509" w:rsidRDefault="00BA117A" w:rsidP="00BA117A">
      <w:pPr>
        <w:pBdr>
          <w:top w:val="single" w:sz="4" w:space="1" w:color="auto"/>
          <w:left w:val="single" w:sz="4" w:space="4" w:color="auto"/>
          <w:bottom w:val="single" w:sz="4" w:space="9" w:color="auto"/>
          <w:right w:val="single" w:sz="4" w:space="4" w:color="auto"/>
        </w:pBdr>
        <w:shd w:val="clear" w:color="auto" w:fill="DAEEF3" w:themeFill="accent5" w:themeFillTint="33"/>
        <w:jc w:val="both"/>
        <w:rPr>
          <w:rFonts w:ascii="Arial Narrow" w:hAnsi="Arial Narrow"/>
          <w:b/>
        </w:rPr>
      </w:pPr>
      <w:r w:rsidRPr="00334509">
        <w:rPr>
          <w:rFonts w:ascii="Arial Narrow" w:hAnsi="Arial Narrow"/>
          <w:b/>
        </w:rPr>
        <w:t xml:space="preserve">The Office of the Auditor General and the Division of Municipal Finance take responsibility for the sufficiency of the </w:t>
      </w:r>
      <w:r>
        <w:rPr>
          <w:rFonts w:ascii="Arial Narrow" w:hAnsi="Arial Narrow"/>
          <w:b/>
        </w:rPr>
        <w:t xml:space="preserve">below </w:t>
      </w:r>
      <w:r w:rsidRPr="00334509">
        <w:rPr>
          <w:rFonts w:ascii="Arial Narrow" w:hAnsi="Arial Narrow"/>
          <w:b/>
        </w:rPr>
        <w:t>agreed-upon procedures</w:t>
      </w:r>
      <w:r w:rsidR="00185B68">
        <w:rPr>
          <w:rFonts w:ascii="Arial Narrow" w:hAnsi="Arial Narrow"/>
          <w:b/>
        </w:rPr>
        <w:t xml:space="preserve"> for our purposes</w:t>
      </w:r>
      <w:r>
        <w:rPr>
          <w:rFonts w:ascii="Arial Narrow" w:hAnsi="Arial Narrow"/>
          <w:b/>
        </w:rPr>
        <w:t>.  The fire district may require additional procedures for which they would take responsibility regarding the sufficiency of such agreed-upon procedures</w:t>
      </w:r>
      <w:r w:rsidR="00185B68">
        <w:rPr>
          <w:rFonts w:ascii="Arial Narrow" w:hAnsi="Arial Narrow"/>
          <w:b/>
        </w:rPr>
        <w:t xml:space="preserve"> for its purpose</w:t>
      </w:r>
      <w:r>
        <w:rPr>
          <w:rFonts w:ascii="Arial Narrow" w:hAnsi="Arial Narrow"/>
          <w:b/>
        </w:rPr>
        <w:t>.</w:t>
      </w:r>
      <w:r w:rsidR="00631CC4" w:rsidRPr="00334509">
        <w:rPr>
          <w:rFonts w:ascii="Arial Narrow" w:hAnsi="Arial Narrow"/>
          <w:b/>
        </w:rPr>
        <w:t xml:space="preserve">  </w:t>
      </w:r>
    </w:p>
    <w:p w14:paraId="7D2F5758" w14:textId="77777777" w:rsidR="009E41E9" w:rsidRDefault="009E41E9" w:rsidP="009E41E9">
      <w:pPr>
        <w:jc w:val="both"/>
        <w:rPr>
          <w:rFonts w:ascii="Arial Narrow" w:hAnsi="Arial Narrow"/>
          <w:b/>
          <w:u w:val="single"/>
        </w:rPr>
      </w:pPr>
      <w:r>
        <w:rPr>
          <w:rFonts w:ascii="Arial Narrow" w:hAnsi="Arial Narrow"/>
          <w:b/>
          <w:u w:val="single"/>
        </w:rPr>
        <w:t xml:space="preserve">General </w:t>
      </w:r>
    </w:p>
    <w:p w14:paraId="1C36B78B" w14:textId="77777777" w:rsidR="009E41E9" w:rsidRPr="005F2733" w:rsidRDefault="009E41E9" w:rsidP="009E41E9">
      <w:pPr>
        <w:pStyle w:val="ListParagraph"/>
        <w:numPr>
          <w:ilvl w:val="0"/>
          <w:numId w:val="36"/>
        </w:numPr>
        <w:spacing w:after="0" w:line="240" w:lineRule="auto"/>
        <w:jc w:val="both"/>
        <w:rPr>
          <w:rFonts w:ascii="Arial Narrow" w:hAnsi="Arial Narrow"/>
        </w:rPr>
      </w:pPr>
      <w:r w:rsidRPr="005F2733">
        <w:rPr>
          <w:rFonts w:ascii="Arial Narrow" w:hAnsi="Arial Narrow"/>
        </w:rPr>
        <w:t>We determined whether the district has adequate segregation of duties in place for recording receipts, authorizing disbursements, and performing the bank reconciliations.  We determined if the district’s procedures for authorizing cash disbursements required two signatures for disbursements over a certain dollar amount.</w:t>
      </w:r>
      <w:r>
        <w:rPr>
          <w:rFonts w:ascii="Arial Narrow" w:hAnsi="Arial Narrow"/>
        </w:rPr>
        <w:t xml:space="preserve">  </w:t>
      </w:r>
      <w:r w:rsidRPr="005F2733">
        <w:rPr>
          <w:rFonts w:ascii="Arial Narrow" w:hAnsi="Arial Narrow"/>
        </w:rPr>
        <w:t xml:space="preserve">If the organization </w:t>
      </w:r>
      <w:r>
        <w:rPr>
          <w:rFonts w:ascii="Arial Narrow" w:hAnsi="Arial Narrow"/>
        </w:rPr>
        <w:t>has insufficient personnel to</w:t>
      </w:r>
      <w:r w:rsidRPr="005F2733">
        <w:rPr>
          <w:rFonts w:ascii="Arial Narrow" w:hAnsi="Arial Narrow"/>
        </w:rPr>
        <w:t xml:space="preserve"> segregat</w:t>
      </w:r>
      <w:r>
        <w:rPr>
          <w:rFonts w:ascii="Arial Narrow" w:hAnsi="Arial Narrow"/>
        </w:rPr>
        <w:t>e</w:t>
      </w:r>
      <w:r w:rsidRPr="005F2733">
        <w:rPr>
          <w:rFonts w:ascii="Arial Narrow" w:hAnsi="Arial Narrow"/>
        </w:rPr>
        <w:t xml:space="preserve"> duties, we determined if </w:t>
      </w:r>
      <w:r>
        <w:rPr>
          <w:rFonts w:ascii="Arial Narrow" w:hAnsi="Arial Narrow"/>
        </w:rPr>
        <w:t>compensating</w:t>
      </w:r>
      <w:r w:rsidRPr="005F2733">
        <w:rPr>
          <w:rFonts w:ascii="Arial Narrow" w:hAnsi="Arial Narrow"/>
        </w:rPr>
        <w:t xml:space="preserve"> controls are in place, such as review and signoff </w:t>
      </w:r>
      <w:r>
        <w:rPr>
          <w:rFonts w:ascii="Arial Narrow" w:hAnsi="Arial Narrow"/>
        </w:rPr>
        <w:t xml:space="preserve">of the bank reconciliation by a </w:t>
      </w:r>
      <w:r w:rsidRPr="005F2733">
        <w:rPr>
          <w:rFonts w:ascii="Arial Narrow" w:hAnsi="Arial Narrow"/>
        </w:rPr>
        <w:t>member of the governing board.</w:t>
      </w:r>
    </w:p>
    <w:p w14:paraId="7A2C0A9C" w14:textId="77777777" w:rsidR="009E41E9" w:rsidRPr="00026460" w:rsidRDefault="009E41E9" w:rsidP="00586668">
      <w:pPr>
        <w:jc w:val="both"/>
        <w:rPr>
          <w:rFonts w:ascii="Arial Narrow" w:hAnsi="Arial Narrow"/>
        </w:rPr>
      </w:pPr>
    </w:p>
    <w:p w14:paraId="06A00EF1" w14:textId="77777777" w:rsidR="00586668" w:rsidRDefault="00586668" w:rsidP="00586668">
      <w:pPr>
        <w:jc w:val="both"/>
        <w:rPr>
          <w:rFonts w:ascii="Arial Narrow" w:hAnsi="Arial Narrow"/>
          <w:b/>
          <w:u w:val="single"/>
        </w:rPr>
      </w:pPr>
      <w:r>
        <w:rPr>
          <w:rFonts w:ascii="Arial Narrow" w:hAnsi="Arial Narrow"/>
          <w:b/>
          <w:u w:val="single"/>
        </w:rPr>
        <w:t>Cash and Investments</w:t>
      </w:r>
    </w:p>
    <w:p w14:paraId="4569E83A" w14:textId="77777777" w:rsidR="00586668" w:rsidRPr="005F2733" w:rsidRDefault="00586668" w:rsidP="00586668">
      <w:pPr>
        <w:pStyle w:val="ListParagraph"/>
        <w:numPr>
          <w:ilvl w:val="0"/>
          <w:numId w:val="36"/>
        </w:numPr>
        <w:spacing w:after="0" w:line="240" w:lineRule="auto"/>
        <w:jc w:val="both"/>
        <w:rPr>
          <w:rFonts w:ascii="Arial Narrow" w:hAnsi="Arial Narrow"/>
        </w:rPr>
      </w:pPr>
      <w:r w:rsidRPr="005F2733">
        <w:rPr>
          <w:rFonts w:ascii="Arial Narrow" w:hAnsi="Arial Narrow"/>
        </w:rPr>
        <w:t>We traced total cash receipts (or revenue), total cash disbursements (or expenditures), ending cash balance (or fund balance)</w:t>
      </w:r>
      <w:r>
        <w:rPr>
          <w:rFonts w:ascii="Arial Narrow" w:hAnsi="Arial Narrow"/>
        </w:rPr>
        <w:t>, and investments</w:t>
      </w:r>
      <w:r w:rsidRPr="005F2733">
        <w:rPr>
          <w:rFonts w:ascii="Arial Narrow" w:hAnsi="Arial Narrow"/>
        </w:rPr>
        <w:t xml:space="preserve"> reported on </w:t>
      </w:r>
      <w:r w:rsidRPr="00244B1C">
        <w:rPr>
          <w:rFonts w:ascii="Arial Narrow" w:hAnsi="Arial Narrow"/>
        </w:rPr>
        <w:t>the</w:t>
      </w:r>
      <w:r w:rsidRPr="005F2733">
        <w:rPr>
          <w:rFonts w:ascii="Arial Narrow" w:hAnsi="Arial Narrow"/>
          <w:i/>
        </w:rPr>
        <w:t xml:space="preserve"> Annual Self-Reporting Financial Template (Form FD-4</w:t>
      </w:r>
      <w:r>
        <w:rPr>
          <w:rFonts w:ascii="Arial Narrow" w:hAnsi="Arial Narrow"/>
          <w:i/>
        </w:rPr>
        <w:t>)</w:t>
      </w:r>
      <w:r w:rsidRPr="005F2733">
        <w:rPr>
          <w:rFonts w:ascii="Arial Narrow" w:hAnsi="Arial Narrow"/>
        </w:rPr>
        <w:t xml:space="preserve"> to the </w:t>
      </w:r>
      <w:r>
        <w:rPr>
          <w:rFonts w:ascii="Arial Narrow" w:hAnsi="Arial Narrow"/>
        </w:rPr>
        <w:t xml:space="preserve">entity’s </w:t>
      </w:r>
      <w:r w:rsidRPr="005F2733">
        <w:rPr>
          <w:rFonts w:ascii="Arial Narrow" w:hAnsi="Arial Narrow"/>
        </w:rPr>
        <w:t>accounting records</w:t>
      </w:r>
      <w:r>
        <w:rPr>
          <w:rFonts w:ascii="Arial Narrow" w:hAnsi="Arial Narrow"/>
        </w:rPr>
        <w:t xml:space="preserve"> (general ledger or other equivalent documentation)</w:t>
      </w:r>
      <w:r w:rsidRPr="005F2733">
        <w:rPr>
          <w:rFonts w:ascii="Arial Narrow" w:hAnsi="Arial Narrow"/>
        </w:rPr>
        <w:t>.</w:t>
      </w:r>
    </w:p>
    <w:p w14:paraId="0AFEC726" w14:textId="77777777" w:rsidR="00586668" w:rsidRDefault="00586668" w:rsidP="008859FF">
      <w:pPr>
        <w:pStyle w:val="NoSpacing"/>
      </w:pPr>
    </w:p>
    <w:p w14:paraId="6B2ABA9E" w14:textId="77777777" w:rsidR="00586668" w:rsidRDefault="00586668" w:rsidP="00586668">
      <w:pPr>
        <w:pStyle w:val="ListParagraph"/>
        <w:numPr>
          <w:ilvl w:val="0"/>
          <w:numId w:val="36"/>
        </w:numPr>
        <w:spacing w:after="0" w:line="240" w:lineRule="auto"/>
        <w:jc w:val="both"/>
        <w:rPr>
          <w:rFonts w:ascii="Arial Narrow" w:hAnsi="Arial Narrow"/>
        </w:rPr>
      </w:pPr>
      <w:r>
        <w:rPr>
          <w:rFonts w:ascii="Arial Narrow" w:hAnsi="Arial Narrow"/>
        </w:rPr>
        <w:t xml:space="preserve">We independently confirmed all </w:t>
      </w:r>
      <w:r w:rsidR="009D370B">
        <w:rPr>
          <w:rFonts w:ascii="Arial Narrow" w:hAnsi="Arial Narrow"/>
        </w:rPr>
        <w:t xml:space="preserve">deposits with banks (e.g., checking accounts, savings accounts, certificates of deposit) and </w:t>
      </w:r>
      <w:r w:rsidR="009D370B" w:rsidRPr="009D370B">
        <w:rPr>
          <w:rFonts w:ascii="Arial Narrow" w:hAnsi="Arial Narrow"/>
        </w:rPr>
        <w:t>i</w:t>
      </w:r>
      <w:r w:rsidRPr="009D370B">
        <w:rPr>
          <w:rFonts w:ascii="Arial Narrow" w:hAnsi="Arial Narrow"/>
        </w:rPr>
        <w:t>nvestment</w:t>
      </w:r>
      <w:r w:rsidR="009D370B" w:rsidRPr="009D370B">
        <w:rPr>
          <w:rFonts w:ascii="Arial Narrow" w:hAnsi="Arial Narrow"/>
        </w:rPr>
        <w:t xml:space="preserve">s </w:t>
      </w:r>
      <w:r w:rsidR="009D370B">
        <w:rPr>
          <w:rFonts w:ascii="Arial Narrow" w:hAnsi="Arial Narrow"/>
        </w:rPr>
        <w:t xml:space="preserve">reported on </w:t>
      </w:r>
      <w:r>
        <w:rPr>
          <w:rFonts w:ascii="Arial Narrow" w:hAnsi="Arial Narrow"/>
        </w:rPr>
        <w:t xml:space="preserve">the general ledger as </w:t>
      </w:r>
      <w:r w:rsidRPr="005F2733">
        <w:rPr>
          <w:rFonts w:ascii="Arial Narrow" w:hAnsi="Arial Narrow"/>
        </w:rPr>
        <w:t>of [</w:t>
      </w:r>
      <w:r w:rsidRPr="005F2733">
        <w:rPr>
          <w:rFonts w:ascii="Arial Narrow" w:hAnsi="Arial Narrow"/>
          <w:i/>
        </w:rPr>
        <w:t>enter the fiscal year end date</w:t>
      </w:r>
      <w:r w:rsidRPr="005F2733">
        <w:rPr>
          <w:rFonts w:ascii="Arial Narrow" w:hAnsi="Arial Narrow"/>
        </w:rPr>
        <w:t xml:space="preserve">] with financial institutions.  We traced the confirmed balances to the amounts reported on </w:t>
      </w:r>
      <w:r w:rsidRPr="00244B1C">
        <w:rPr>
          <w:rFonts w:ascii="Arial Narrow" w:hAnsi="Arial Narrow"/>
        </w:rPr>
        <w:t>the</w:t>
      </w:r>
      <w:r w:rsidRPr="005F2733">
        <w:rPr>
          <w:rFonts w:ascii="Arial Narrow" w:hAnsi="Arial Narrow"/>
          <w:i/>
        </w:rPr>
        <w:t xml:space="preserve"> Annual Self-Reporting Financial Template (Form FD-4</w:t>
      </w:r>
      <w:r>
        <w:rPr>
          <w:rFonts w:ascii="Arial Narrow" w:hAnsi="Arial Narrow"/>
          <w:i/>
        </w:rPr>
        <w:t>)</w:t>
      </w:r>
      <w:r w:rsidRPr="005F2733">
        <w:rPr>
          <w:rFonts w:ascii="Arial Narrow" w:hAnsi="Arial Narrow"/>
        </w:rPr>
        <w:t>.</w:t>
      </w:r>
    </w:p>
    <w:p w14:paraId="614639FB" w14:textId="77777777" w:rsidR="009D370B" w:rsidRPr="009D370B" w:rsidRDefault="009D370B" w:rsidP="009D370B">
      <w:pPr>
        <w:pStyle w:val="ListParagraph"/>
        <w:rPr>
          <w:rFonts w:ascii="Arial Narrow" w:hAnsi="Arial Narrow"/>
        </w:rPr>
      </w:pPr>
    </w:p>
    <w:p w14:paraId="5E2B3251" w14:textId="77777777" w:rsidR="00586668" w:rsidRPr="005F2733" w:rsidRDefault="00586668" w:rsidP="00586668">
      <w:pPr>
        <w:pStyle w:val="ListParagraph"/>
        <w:numPr>
          <w:ilvl w:val="0"/>
          <w:numId w:val="36"/>
        </w:numPr>
        <w:spacing w:after="0" w:line="240" w:lineRule="auto"/>
        <w:jc w:val="both"/>
        <w:rPr>
          <w:rFonts w:ascii="Arial Narrow" w:hAnsi="Arial Narrow"/>
        </w:rPr>
      </w:pPr>
      <w:r w:rsidRPr="005F2733">
        <w:rPr>
          <w:rFonts w:ascii="Arial Narrow" w:hAnsi="Arial Narrow"/>
        </w:rPr>
        <w:t>We reviewed bank account reconciliations for the fiscal year to determine that they are being performed monthly and in a timely manner (</w:t>
      </w:r>
      <w:r w:rsidRPr="005F2733">
        <w:rPr>
          <w:rFonts w:ascii="Arial Narrow" w:hAnsi="Arial Narrow"/>
          <w:color w:val="000000" w:themeColor="text1"/>
        </w:rPr>
        <w:t xml:space="preserve">and reviewed and signed off on by a governing board member, if applicable) </w:t>
      </w:r>
      <w:r w:rsidRPr="005F2733">
        <w:rPr>
          <w:rFonts w:ascii="Arial Narrow" w:hAnsi="Arial Narrow"/>
        </w:rPr>
        <w:t>and that all bank and investment statements for the fiscal year are complete and on-hand.  We selected two bank reconciliations (the month of the fiscal year close and</w:t>
      </w:r>
      <w:r w:rsidRPr="005F2733">
        <w:rPr>
          <w:rFonts w:ascii="Arial Narrow" w:hAnsi="Arial Narrow"/>
          <w:color w:val="000000" w:themeColor="text1"/>
        </w:rPr>
        <w:t xml:space="preserve"> one other month</w:t>
      </w:r>
      <w:r>
        <w:rPr>
          <w:rFonts w:ascii="Arial Narrow" w:hAnsi="Arial Narrow"/>
          <w:color w:val="000000" w:themeColor="text1"/>
        </w:rPr>
        <w:t xml:space="preserve"> randomly selected</w:t>
      </w:r>
      <w:r w:rsidRPr="005F2733">
        <w:rPr>
          <w:rFonts w:ascii="Arial Narrow" w:hAnsi="Arial Narrow"/>
        </w:rPr>
        <w:t>).  We recalculated the reconciliation for mathematical accuracy and traced the cash balances and reconciling items between the accounting records and bank statements.</w:t>
      </w:r>
    </w:p>
    <w:p w14:paraId="3A3628FD" w14:textId="77777777" w:rsidR="009E41E9" w:rsidRPr="009E41E9" w:rsidRDefault="009E41E9" w:rsidP="009E41E9">
      <w:pPr>
        <w:jc w:val="both"/>
        <w:rPr>
          <w:rFonts w:ascii="Arial Narrow" w:hAnsi="Arial Narrow"/>
          <w:b/>
          <w:u w:val="single"/>
        </w:rPr>
      </w:pPr>
    </w:p>
    <w:p w14:paraId="4ACF4A66" w14:textId="77777777" w:rsidR="009E41E9" w:rsidRPr="009E41E9" w:rsidRDefault="009E41E9" w:rsidP="009E41E9">
      <w:pPr>
        <w:jc w:val="both"/>
        <w:rPr>
          <w:rFonts w:ascii="Arial Narrow" w:hAnsi="Arial Narrow"/>
          <w:b/>
          <w:u w:val="single"/>
        </w:rPr>
      </w:pPr>
      <w:r>
        <w:rPr>
          <w:rFonts w:ascii="Arial Narrow" w:hAnsi="Arial Narrow"/>
          <w:b/>
          <w:u w:val="single"/>
        </w:rPr>
        <w:t>Disbursements, Expenditures and Expenses</w:t>
      </w:r>
    </w:p>
    <w:p w14:paraId="0D6618C1" w14:textId="77777777" w:rsidR="00586668" w:rsidRPr="005F2733" w:rsidRDefault="00586668" w:rsidP="00586668">
      <w:pPr>
        <w:pStyle w:val="ListParagraph"/>
        <w:numPr>
          <w:ilvl w:val="0"/>
          <w:numId w:val="36"/>
        </w:numPr>
        <w:spacing w:after="0" w:line="240" w:lineRule="auto"/>
        <w:jc w:val="both"/>
        <w:rPr>
          <w:rFonts w:ascii="Arial Narrow" w:hAnsi="Arial Narrow"/>
        </w:rPr>
      </w:pPr>
      <w:r w:rsidRPr="005F2733">
        <w:rPr>
          <w:rFonts w:ascii="Arial Narrow" w:hAnsi="Arial Narrow"/>
        </w:rPr>
        <w:t xml:space="preserve">We </w:t>
      </w:r>
      <w:r w:rsidRPr="005F2733">
        <w:rPr>
          <w:rFonts w:ascii="Arial Narrow" w:hAnsi="Arial Narrow"/>
          <w:color w:val="000000" w:themeColor="text1"/>
        </w:rPr>
        <w:t xml:space="preserve">randomly </w:t>
      </w:r>
      <w:r w:rsidRPr="005F2733">
        <w:rPr>
          <w:rFonts w:ascii="Arial Narrow" w:hAnsi="Arial Narrow"/>
        </w:rPr>
        <w:t xml:space="preserve">selected a sample of </w:t>
      </w:r>
      <w:r w:rsidRPr="005F2733">
        <w:rPr>
          <w:rFonts w:ascii="Arial Narrow" w:hAnsi="Arial Narrow"/>
          <w:color w:val="000000" w:themeColor="text1"/>
        </w:rPr>
        <w:t xml:space="preserve">10 </w:t>
      </w:r>
      <w:r w:rsidRPr="005F2733">
        <w:rPr>
          <w:rFonts w:ascii="Arial Narrow" w:hAnsi="Arial Narrow"/>
        </w:rPr>
        <w:t>cash disbursement transactions made during the fiscal year and agreed the payment details (i.e., amount, payee, date, and description) to supporting documentation</w:t>
      </w:r>
      <w:r>
        <w:rPr>
          <w:rFonts w:ascii="Arial Narrow" w:hAnsi="Arial Narrow"/>
        </w:rPr>
        <w:t xml:space="preserve">, </w:t>
      </w:r>
      <w:r w:rsidRPr="005F2733">
        <w:rPr>
          <w:rFonts w:ascii="Arial Narrow" w:hAnsi="Arial Narrow"/>
        </w:rPr>
        <w:t>such as, vendor’s invoice, purchase order, contract, and canceled check, as appropriate.  We also confirmed whether the payment was duly authorized by a second signature when appropriate.</w:t>
      </w:r>
    </w:p>
    <w:p w14:paraId="20D05498" w14:textId="77777777" w:rsidR="00B818D2" w:rsidRDefault="00B818D2" w:rsidP="00586668">
      <w:pPr>
        <w:tabs>
          <w:tab w:val="left" w:pos="540"/>
        </w:tabs>
        <w:jc w:val="both"/>
        <w:rPr>
          <w:rFonts w:ascii="Arial Narrow" w:hAnsi="Arial Narrow"/>
          <w:b/>
          <w:u w:val="single"/>
        </w:rPr>
      </w:pPr>
    </w:p>
    <w:p w14:paraId="734A12B3" w14:textId="77777777" w:rsidR="00586668" w:rsidRPr="00026460" w:rsidRDefault="00586668" w:rsidP="00586668">
      <w:pPr>
        <w:tabs>
          <w:tab w:val="left" w:pos="540"/>
        </w:tabs>
        <w:jc w:val="both"/>
        <w:rPr>
          <w:rFonts w:ascii="Arial Narrow" w:hAnsi="Arial Narrow"/>
          <w:i/>
        </w:rPr>
      </w:pPr>
      <w:r w:rsidRPr="00026460">
        <w:rPr>
          <w:rFonts w:ascii="Arial Narrow" w:hAnsi="Arial Narrow"/>
          <w:b/>
          <w:u w:val="single"/>
        </w:rPr>
        <w:t>Property Taxes</w:t>
      </w:r>
    </w:p>
    <w:p w14:paraId="7BBC41CD" w14:textId="77777777" w:rsidR="00586668" w:rsidRPr="005F2733" w:rsidRDefault="00586668" w:rsidP="00586668">
      <w:pPr>
        <w:pStyle w:val="ListParagraph"/>
        <w:numPr>
          <w:ilvl w:val="0"/>
          <w:numId w:val="36"/>
        </w:numPr>
        <w:spacing w:after="0" w:line="240" w:lineRule="auto"/>
        <w:jc w:val="both"/>
        <w:rPr>
          <w:rFonts w:ascii="Arial Narrow" w:hAnsi="Arial Narrow"/>
        </w:rPr>
      </w:pPr>
      <w:r w:rsidRPr="005F2733">
        <w:rPr>
          <w:rFonts w:ascii="Arial Narrow" w:hAnsi="Arial Narrow"/>
        </w:rPr>
        <w:t xml:space="preserve">We confirmed the assessed value of </w:t>
      </w:r>
      <w:r w:rsidRPr="005F2733">
        <w:rPr>
          <w:rFonts w:ascii="Arial Narrow" w:hAnsi="Arial Narrow"/>
          <w:color w:val="000000" w:themeColor="text1"/>
        </w:rPr>
        <w:t xml:space="preserve">taxable </w:t>
      </w:r>
      <w:r w:rsidRPr="005F2733">
        <w:rPr>
          <w:rFonts w:ascii="Arial Narrow" w:hAnsi="Arial Narrow"/>
        </w:rPr>
        <w:t xml:space="preserve">property located within the fire district with the Town Assessor’s Office. </w:t>
      </w:r>
    </w:p>
    <w:p w14:paraId="00356185" w14:textId="77777777" w:rsidR="00586668" w:rsidRPr="00026460" w:rsidRDefault="00586668" w:rsidP="00586668">
      <w:pPr>
        <w:pStyle w:val="ListParagraph"/>
        <w:ind w:hanging="360"/>
        <w:jc w:val="both"/>
        <w:rPr>
          <w:rFonts w:ascii="Arial Narrow" w:hAnsi="Arial Narrow"/>
        </w:rPr>
      </w:pPr>
    </w:p>
    <w:p w14:paraId="1AEACB2A" w14:textId="77777777" w:rsidR="00586668" w:rsidRPr="005F2733" w:rsidRDefault="00586668" w:rsidP="00586668">
      <w:pPr>
        <w:pStyle w:val="ListParagraph"/>
        <w:numPr>
          <w:ilvl w:val="0"/>
          <w:numId w:val="36"/>
        </w:numPr>
        <w:spacing w:after="0" w:line="240" w:lineRule="auto"/>
        <w:jc w:val="both"/>
        <w:rPr>
          <w:rFonts w:ascii="Arial Narrow" w:hAnsi="Arial Narrow"/>
        </w:rPr>
      </w:pPr>
      <w:r w:rsidRPr="005F2733">
        <w:rPr>
          <w:rFonts w:ascii="Arial Narrow" w:hAnsi="Arial Narrow"/>
        </w:rPr>
        <w:lastRenderedPageBreak/>
        <w:t xml:space="preserve">We traced the information reported </w:t>
      </w:r>
      <w:r>
        <w:rPr>
          <w:rFonts w:ascii="Arial Narrow" w:hAnsi="Arial Narrow"/>
        </w:rPr>
        <w:t>under Part IV of</w:t>
      </w:r>
      <w:r w:rsidRPr="005F2733">
        <w:rPr>
          <w:rFonts w:ascii="Arial Narrow" w:hAnsi="Arial Narrow"/>
        </w:rPr>
        <w:t xml:space="preserve"> </w:t>
      </w:r>
      <w:r w:rsidRPr="005F2733">
        <w:rPr>
          <w:rFonts w:ascii="Arial Narrow" w:hAnsi="Arial Narrow"/>
          <w:i/>
        </w:rPr>
        <w:t>the Annual Self-Reporting Financial Template (Form FD-4</w:t>
      </w:r>
      <w:r>
        <w:rPr>
          <w:rFonts w:ascii="Arial Narrow" w:hAnsi="Arial Narrow"/>
          <w:i/>
        </w:rPr>
        <w:t>)</w:t>
      </w:r>
      <w:r w:rsidRPr="005F2733">
        <w:rPr>
          <w:rFonts w:ascii="Arial Narrow" w:hAnsi="Arial Narrow"/>
          <w:i/>
        </w:rPr>
        <w:t xml:space="preserve">, </w:t>
      </w:r>
      <w:r>
        <w:rPr>
          <w:rFonts w:ascii="Arial Narrow" w:hAnsi="Arial Narrow"/>
        </w:rPr>
        <w:t xml:space="preserve">to the </w:t>
      </w:r>
      <w:r w:rsidRPr="005F2733">
        <w:rPr>
          <w:rFonts w:ascii="Arial Narrow" w:hAnsi="Arial Narrow"/>
        </w:rPr>
        <w:t>district’s supporting documentation and accounting records.</w:t>
      </w:r>
    </w:p>
    <w:p w14:paraId="3C80C54E" w14:textId="77777777" w:rsidR="007F2811" w:rsidRDefault="007F2811" w:rsidP="00586668">
      <w:pPr>
        <w:tabs>
          <w:tab w:val="left" w:pos="360"/>
        </w:tabs>
        <w:jc w:val="both"/>
        <w:rPr>
          <w:rFonts w:ascii="Arial Narrow" w:hAnsi="Arial Narrow"/>
          <w:b/>
          <w:u w:val="single"/>
        </w:rPr>
      </w:pPr>
    </w:p>
    <w:p w14:paraId="331E084B" w14:textId="77777777" w:rsidR="00586668" w:rsidRPr="00026460" w:rsidRDefault="00586668" w:rsidP="00586668">
      <w:pPr>
        <w:tabs>
          <w:tab w:val="left" w:pos="360"/>
        </w:tabs>
        <w:jc w:val="both"/>
        <w:rPr>
          <w:rFonts w:ascii="Arial Narrow" w:hAnsi="Arial Narrow"/>
          <w:b/>
          <w:u w:val="single"/>
        </w:rPr>
      </w:pPr>
      <w:r w:rsidRPr="00026460">
        <w:rPr>
          <w:rFonts w:ascii="Arial Narrow" w:hAnsi="Arial Narrow"/>
          <w:b/>
          <w:u w:val="single"/>
        </w:rPr>
        <w:t>Capital Assets</w:t>
      </w:r>
    </w:p>
    <w:p w14:paraId="2230FF9D" w14:textId="77777777" w:rsidR="00586668" w:rsidRDefault="00586668" w:rsidP="00586668">
      <w:pPr>
        <w:pStyle w:val="ListParagraph"/>
        <w:numPr>
          <w:ilvl w:val="0"/>
          <w:numId w:val="36"/>
        </w:numPr>
        <w:spacing w:after="0" w:line="240" w:lineRule="auto"/>
        <w:jc w:val="both"/>
        <w:rPr>
          <w:rFonts w:ascii="Arial Narrow" w:hAnsi="Arial Narrow"/>
        </w:rPr>
      </w:pPr>
      <w:r w:rsidRPr="005F2733">
        <w:rPr>
          <w:rFonts w:ascii="Arial Narrow" w:hAnsi="Arial Narrow"/>
        </w:rPr>
        <w:t xml:space="preserve">We </w:t>
      </w:r>
      <w:r>
        <w:rPr>
          <w:rFonts w:ascii="Arial Narrow" w:hAnsi="Arial Narrow"/>
        </w:rPr>
        <w:t xml:space="preserve">obtained </w:t>
      </w:r>
      <w:r w:rsidRPr="005F2733">
        <w:rPr>
          <w:rFonts w:ascii="Arial Narrow" w:hAnsi="Arial Narrow"/>
        </w:rPr>
        <w:t>capital asset records maintained for land, buildings, and equipment owned by the [</w:t>
      </w:r>
      <w:r w:rsidRPr="005F2733">
        <w:rPr>
          <w:rFonts w:ascii="Arial Narrow" w:hAnsi="Arial Narrow"/>
          <w:i/>
        </w:rPr>
        <w:t xml:space="preserve">enter </w:t>
      </w:r>
      <w:r>
        <w:rPr>
          <w:rFonts w:ascii="Arial Narrow" w:hAnsi="Arial Narrow"/>
          <w:i/>
        </w:rPr>
        <w:t xml:space="preserve">fire </w:t>
      </w:r>
      <w:r w:rsidRPr="005F2733">
        <w:rPr>
          <w:rFonts w:ascii="Arial Narrow" w:hAnsi="Arial Narrow"/>
          <w:i/>
        </w:rPr>
        <w:t>district name</w:t>
      </w:r>
      <w:r w:rsidRPr="005F2733">
        <w:rPr>
          <w:rFonts w:ascii="Arial Narrow" w:hAnsi="Arial Narrow"/>
        </w:rPr>
        <w:t>]</w:t>
      </w:r>
      <w:r>
        <w:rPr>
          <w:rFonts w:ascii="Arial Narrow" w:hAnsi="Arial Narrow"/>
        </w:rPr>
        <w:t xml:space="preserve"> and performed the following procedures:</w:t>
      </w:r>
    </w:p>
    <w:p w14:paraId="4CCADFC2" w14:textId="77777777" w:rsidR="00586668" w:rsidRDefault="00586668" w:rsidP="00586668">
      <w:pPr>
        <w:pStyle w:val="ListParagraph"/>
        <w:ind w:left="360"/>
        <w:jc w:val="both"/>
        <w:rPr>
          <w:rFonts w:ascii="Arial Narrow" w:hAnsi="Arial Narrow"/>
        </w:rPr>
      </w:pPr>
    </w:p>
    <w:p w14:paraId="1DF6F862" w14:textId="77777777" w:rsidR="00586668" w:rsidRDefault="00586668" w:rsidP="00586668">
      <w:pPr>
        <w:pStyle w:val="ListParagraph"/>
        <w:numPr>
          <w:ilvl w:val="0"/>
          <w:numId w:val="39"/>
        </w:numPr>
        <w:spacing w:after="0" w:line="240" w:lineRule="auto"/>
        <w:jc w:val="both"/>
        <w:rPr>
          <w:rFonts w:ascii="Arial Narrow" w:hAnsi="Arial Narrow"/>
        </w:rPr>
      </w:pPr>
      <w:r>
        <w:rPr>
          <w:rFonts w:ascii="Arial Narrow" w:hAnsi="Arial Narrow"/>
        </w:rPr>
        <w:t xml:space="preserve">We inquired about the completeness of the fire district’s capital asset records and the frequency of periodic physical inventories.  </w:t>
      </w:r>
    </w:p>
    <w:p w14:paraId="26A39873" w14:textId="77777777" w:rsidR="00586668" w:rsidRDefault="00586668" w:rsidP="00586668">
      <w:pPr>
        <w:pStyle w:val="ListParagraph"/>
        <w:ind w:left="1080"/>
        <w:jc w:val="both"/>
        <w:rPr>
          <w:rFonts w:ascii="Arial Narrow" w:hAnsi="Arial Narrow"/>
        </w:rPr>
      </w:pPr>
    </w:p>
    <w:p w14:paraId="6D1C4D3D" w14:textId="77777777" w:rsidR="00586668" w:rsidRDefault="00586668" w:rsidP="00586668">
      <w:pPr>
        <w:pStyle w:val="ListParagraph"/>
        <w:numPr>
          <w:ilvl w:val="0"/>
          <w:numId w:val="39"/>
        </w:numPr>
        <w:spacing w:after="0" w:line="240" w:lineRule="auto"/>
        <w:jc w:val="both"/>
        <w:rPr>
          <w:rFonts w:ascii="Arial Narrow" w:hAnsi="Arial Narrow"/>
        </w:rPr>
      </w:pPr>
      <w:r>
        <w:rPr>
          <w:rFonts w:ascii="Arial Narrow" w:hAnsi="Arial Narrow"/>
        </w:rPr>
        <w:t xml:space="preserve">We compared prior year ending balances to beginning year balances for capital assets.  </w:t>
      </w:r>
    </w:p>
    <w:p w14:paraId="71CC18B7" w14:textId="77777777" w:rsidR="00586668" w:rsidRPr="00A26D93" w:rsidRDefault="00586668" w:rsidP="00586668">
      <w:pPr>
        <w:pStyle w:val="ListParagraph"/>
        <w:rPr>
          <w:rFonts w:ascii="Arial Narrow" w:hAnsi="Arial Narrow"/>
        </w:rPr>
      </w:pPr>
    </w:p>
    <w:p w14:paraId="3DDD128D" w14:textId="77777777" w:rsidR="00586668" w:rsidRPr="005F2733" w:rsidRDefault="00586668" w:rsidP="00586668">
      <w:pPr>
        <w:pStyle w:val="ListParagraph"/>
        <w:numPr>
          <w:ilvl w:val="0"/>
          <w:numId w:val="39"/>
        </w:numPr>
        <w:spacing w:after="0" w:line="240" w:lineRule="auto"/>
        <w:jc w:val="both"/>
        <w:rPr>
          <w:rFonts w:ascii="Arial Narrow" w:hAnsi="Arial Narrow"/>
        </w:rPr>
      </w:pPr>
      <w:r>
        <w:rPr>
          <w:rFonts w:ascii="Arial Narrow" w:hAnsi="Arial Narrow"/>
        </w:rPr>
        <w:t>W</w:t>
      </w:r>
      <w:r w:rsidRPr="005F2733">
        <w:rPr>
          <w:rFonts w:ascii="Arial Narrow" w:hAnsi="Arial Narrow"/>
        </w:rPr>
        <w:t>e traced the assets acquired</w:t>
      </w:r>
      <w:r>
        <w:rPr>
          <w:rFonts w:ascii="Arial Narrow" w:hAnsi="Arial Narrow"/>
        </w:rPr>
        <w:t xml:space="preserve"> during the fiscal year to what </w:t>
      </w:r>
      <w:r w:rsidRPr="005F2733">
        <w:rPr>
          <w:rFonts w:ascii="Arial Narrow" w:hAnsi="Arial Narrow"/>
        </w:rPr>
        <w:t xml:space="preserve">was reported on </w:t>
      </w:r>
      <w:r w:rsidRPr="005F2733">
        <w:rPr>
          <w:rFonts w:ascii="Arial Narrow" w:hAnsi="Arial Narrow"/>
          <w:i/>
        </w:rPr>
        <w:t>the Annual Self-Reporting Financial Template (Form FD-4</w:t>
      </w:r>
      <w:r>
        <w:rPr>
          <w:rFonts w:ascii="Arial Narrow" w:hAnsi="Arial Narrow"/>
          <w:i/>
        </w:rPr>
        <w:t>)</w:t>
      </w:r>
      <w:r>
        <w:rPr>
          <w:rFonts w:ascii="Arial Narrow" w:hAnsi="Arial Narrow"/>
        </w:rPr>
        <w:t xml:space="preserve"> </w:t>
      </w:r>
      <w:r w:rsidRPr="005F2733">
        <w:rPr>
          <w:rFonts w:ascii="Arial Narrow" w:hAnsi="Arial Narrow"/>
        </w:rPr>
        <w:t xml:space="preserve">and we verified that assets disposed of during the fiscal year were not reported on </w:t>
      </w:r>
      <w:r w:rsidRPr="005F2733">
        <w:rPr>
          <w:rFonts w:ascii="Arial Narrow" w:hAnsi="Arial Narrow"/>
          <w:i/>
        </w:rPr>
        <w:t>Form FD-4</w:t>
      </w:r>
      <w:r w:rsidRPr="005F2733">
        <w:rPr>
          <w:rFonts w:ascii="Arial Narrow" w:hAnsi="Arial Narrow"/>
        </w:rPr>
        <w:t>.</w:t>
      </w:r>
    </w:p>
    <w:p w14:paraId="651D7E9E" w14:textId="77777777" w:rsidR="009D370B" w:rsidRDefault="009D370B" w:rsidP="009D370B">
      <w:pPr>
        <w:pStyle w:val="NoSpacing"/>
      </w:pPr>
    </w:p>
    <w:p w14:paraId="378F539B" w14:textId="77777777" w:rsidR="00586668" w:rsidRPr="00026460" w:rsidRDefault="00586668" w:rsidP="00586668">
      <w:pPr>
        <w:tabs>
          <w:tab w:val="left" w:pos="540"/>
        </w:tabs>
        <w:jc w:val="both"/>
        <w:rPr>
          <w:rFonts w:ascii="Arial Narrow" w:hAnsi="Arial Narrow"/>
          <w:i/>
        </w:rPr>
      </w:pPr>
      <w:r w:rsidRPr="00026460">
        <w:rPr>
          <w:rFonts w:ascii="Arial Narrow" w:hAnsi="Arial Narrow"/>
          <w:b/>
          <w:u w:val="single"/>
        </w:rPr>
        <w:t>Debt</w:t>
      </w:r>
      <w:r w:rsidRPr="00026460">
        <w:rPr>
          <w:rFonts w:ascii="Arial Narrow" w:hAnsi="Arial Narrow"/>
          <w:i/>
        </w:rPr>
        <w:t xml:space="preserve"> </w:t>
      </w:r>
    </w:p>
    <w:p w14:paraId="108743D8" w14:textId="77777777" w:rsidR="00586668" w:rsidRPr="005F2733" w:rsidRDefault="00586668" w:rsidP="00586668">
      <w:pPr>
        <w:pStyle w:val="ListParagraph"/>
        <w:numPr>
          <w:ilvl w:val="0"/>
          <w:numId w:val="36"/>
        </w:numPr>
        <w:spacing w:after="0" w:line="240" w:lineRule="auto"/>
        <w:jc w:val="both"/>
        <w:rPr>
          <w:rFonts w:ascii="Arial Narrow" w:hAnsi="Arial Narrow"/>
        </w:rPr>
      </w:pPr>
      <w:r w:rsidRPr="005F2733">
        <w:rPr>
          <w:rFonts w:ascii="Arial Narrow" w:hAnsi="Arial Narrow"/>
        </w:rPr>
        <w:t>We inquired and determined if the [</w:t>
      </w:r>
      <w:r>
        <w:rPr>
          <w:rFonts w:ascii="Arial Narrow" w:hAnsi="Arial Narrow"/>
          <w:i/>
        </w:rPr>
        <w:t>enter fire district name</w:t>
      </w:r>
      <w:r w:rsidRPr="005F2733">
        <w:rPr>
          <w:rFonts w:ascii="Arial Narrow" w:hAnsi="Arial Narrow"/>
        </w:rPr>
        <w:t>] had outstanding debt</w:t>
      </w:r>
      <w:r>
        <w:rPr>
          <w:rFonts w:ascii="Arial Narrow" w:hAnsi="Arial Narrow"/>
        </w:rPr>
        <w:t xml:space="preserve"> (e.g. bonds, loans, lease obligations, </w:t>
      </w:r>
      <w:r w:rsidR="009E41E9">
        <w:rPr>
          <w:rFonts w:ascii="Arial Narrow" w:hAnsi="Arial Narrow"/>
        </w:rPr>
        <w:t>lines of credit</w:t>
      </w:r>
      <w:r w:rsidR="00F864DF">
        <w:rPr>
          <w:rFonts w:ascii="Arial Narrow" w:hAnsi="Arial Narrow"/>
        </w:rPr>
        <w:t>),</w:t>
      </w:r>
      <w:r w:rsidRPr="005F2733">
        <w:rPr>
          <w:rFonts w:ascii="Arial Narrow" w:hAnsi="Arial Narrow"/>
        </w:rPr>
        <w:t xml:space="preserve"> and we agreed the balances to </w:t>
      </w:r>
      <w:r>
        <w:rPr>
          <w:rFonts w:ascii="Arial Narrow" w:hAnsi="Arial Narrow"/>
        </w:rPr>
        <w:t xml:space="preserve">the </w:t>
      </w:r>
      <w:r w:rsidRPr="005F2733">
        <w:rPr>
          <w:rFonts w:ascii="Arial Narrow" w:hAnsi="Arial Narrow"/>
        </w:rPr>
        <w:t xml:space="preserve">amounts reported on </w:t>
      </w:r>
      <w:r w:rsidRPr="005F2733">
        <w:rPr>
          <w:rFonts w:ascii="Arial Narrow" w:hAnsi="Arial Narrow"/>
          <w:i/>
        </w:rPr>
        <w:t>the Annual Self-Reporting Financial Template (Form FD-4</w:t>
      </w:r>
      <w:r>
        <w:rPr>
          <w:rFonts w:ascii="Arial Narrow" w:hAnsi="Arial Narrow"/>
          <w:i/>
        </w:rPr>
        <w:t>)</w:t>
      </w:r>
      <w:r w:rsidRPr="005F2733">
        <w:rPr>
          <w:rFonts w:ascii="Arial Narrow" w:hAnsi="Arial Narrow"/>
        </w:rPr>
        <w:t>.</w:t>
      </w:r>
    </w:p>
    <w:p w14:paraId="3042637A" w14:textId="77777777" w:rsidR="00586668" w:rsidRPr="00300E3B" w:rsidRDefault="00586668" w:rsidP="00586668">
      <w:pPr>
        <w:pStyle w:val="ListParagraph"/>
        <w:ind w:hanging="360"/>
        <w:jc w:val="both"/>
        <w:rPr>
          <w:rFonts w:ascii="Arial Narrow" w:hAnsi="Arial Narrow"/>
        </w:rPr>
      </w:pPr>
    </w:p>
    <w:p w14:paraId="7DEF0706" w14:textId="77777777" w:rsidR="00586668" w:rsidRPr="005F2733" w:rsidRDefault="00586668" w:rsidP="00586668">
      <w:pPr>
        <w:pStyle w:val="ListParagraph"/>
        <w:numPr>
          <w:ilvl w:val="0"/>
          <w:numId w:val="36"/>
        </w:numPr>
        <w:spacing w:after="0" w:line="240" w:lineRule="auto"/>
        <w:jc w:val="both"/>
        <w:rPr>
          <w:rFonts w:ascii="Arial Narrow" w:hAnsi="Arial Narrow"/>
        </w:rPr>
      </w:pPr>
      <w:r w:rsidRPr="005F2733">
        <w:rPr>
          <w:rFonts w:ascii="Arial Narrow" w:hAnsi="Arial Narrow"/>
        </w:rPr>
        <w:t xml:space="preserve">We obtained third party confirmations of all outstanding </w:t>
      </w:r>
      <w:r>
        <w:rPr>
          <w:rFonts w:ascii="Arial Narrow" w:hAnsi="Arial Narrow"/>
        </w:rPr>
        <w:t>debt</w:t>
      </w:r>
      <w:r w:rsidRPr="005F2733">
        <w:rPr>
          <w:rFonts w:ascii="Arial Narrow" w:hAnsi="Arial Narrow"/>
        </w:rPr>
        <w:t xml:space="preserve"> balances and we traced all required debt service payments during the fiscal year to both bank statements and accounting records to confirm payments were made when due.</w:t>
      </w:r>
    </w:p>
    <w:p w14:paraId="55ED6ADD" w14:textId="77777777" w:rsidR="009E41E9" w:rsidRDefault="009E41E9" w:rsidP="00586668">
      <w:pPr>
        <w:tabs>
          <w:tab w:val="left" w:pos="360"/>
        </w:tabs>
        <w:ind w:left="360" w:hanging="360"/>
        <w:jc w:val="both"/>
        <w:rPr>
          <w:rFonts w:ascii="Arial Narrow" w:hAnsi="Arial Narrow"/>
        </w:rPr>
      </w:pPr>
    </w:p>
    <w:p w14:paraId="10297987" w14:textId="77777777" w:rsidR="009E41E9" w:rsidRPr="009E41E9" w:rsidRDefault="009E41E9" w:rsidP="00586668">
      <w:pPr>
        <w:tabs>
          <w:tab w:val="left" w:pos="360"/>
        </w:tabs>
        <w:ind w:left="360" w:hanging="360"/>
        <w:jc w:val="both"/>
        <w:rPr>
          <w:rFonts w:ascii="Arial Narrow" w:hAnsi="Arial Narrow"/>
          <w:b/>
          <w:u w:val="single"/>
        </w:rPr>
      </w:pPr>
      <w:r w:rsidRPr="009E41E9">
        <w:rPr>
          <w:rFonts w:ascii="Arial Narrow" w:hAnsi="Arial Narrow"/>
          <w:b/>
          <w:u w:val="single"/>
        </w:rPr>
        <w:t>Accounts Payable</w:t>
      </w:r>
    </w:p>
    <w:p w14:paraId="2227F055" w14:textId="77777777" w:rsidR="009E41E9" w:rsidRPr="009E41E9" w:rsidRDefault="009E41E9" w:rsidP="009E41E9">
      <w:pPr>
        <w:pStyle w:val="ListParagraph"/>
        <w:numPr>
          <w:ilvl w:val="0"/>
          <w:numId w:val="36"/>
        </w:numPr>
        <w:spacing w:after="0" w:line="240" w:lineRule="auto"/>
        <w:jc w:val="both"/>
        <w:rPr>
          <w:rFonts w:ascii="Arial Narrow" w:hAnsi="Arial Narrow"/>
        </w:rPr>
      </w:pPr>
      <w:r>
        <w:rPr>
          <w:rFonts w:ascii="Arial Narrow" w:hAnsi="Arial Narrow"/>
        </w:rPr>
        <w:t xml:space="preserve">Material </w:t>
      </w:r>
      <w:r w:rsidR="00B4475D">
        <w:rPr>
          <w:rFonts w:ascii="Arial Narrow" w:hAnsi="Arial Narrow"/>
        </w:rPr>
        <w:t xml:space="preserve">accounts and other </w:t>
      </w:r>
      <w:r>
        <w:rPr>
          <w:rFonts w:ascii="Arial Narrow" w:hAnsi="Arial Narrow"/>
        </w:rPr>
        <w:t>payables</w:t>
      </w:r>
      <w:r w:rsidR="00B4475D">
        <w:rPr>
          <w:rFonts w:ascii="Arial Narrow" w:hAnsi="Arial Narrow"/>
        </w:rPr>
        <w:t>,</w:t>
      </w:r>
      <w:r>
        <w:rPr>
          <w:rFonts w:ascii="Arial Narrow" w:hAnsi="Arial Narrow"/>
        </w:rPr>
        <w:t xml:space="preserve"> at the close of the reporting period</w:t>
      </w:r>
      <w:r w:rsidR="00B4475D">
        <w:rPr>
          <w:rFonts w:ascii="Arial Narrow" w:hAnsi="Arial Narrow"/>
        </w:rPr>
        <w:t>,</w:t>
      </w:r>
      <w:r>
        <w:rPr>
          <w:rFonts w:ascii="Arial Narrow" w:hAnsi="Arial Narrow"/>
        </w:rPr>
        <w:t xml:space="preserve"> are included in the </w:t>
      </w:r>
      <w:r w:rsidRPr="00FA62C1">
        <w:rPr>
          <w:rFonts w:ascii="Arial Narrow" w:hAnsi="Arial Narrow"/>
          <w:i/>
        </w:rPr>
        <w:t>Annual Self-Reporting Financial Template (Form FD-4)</w:t>
      </w:r>
      <w:r w:rsidRPr="009E41E9">
        <w:rPr>
          <w:rFonts w:ascii="Arial Narrow" w:hAnsi="Arial Narrow"/>
        </w:rPr>
        <w:t>.</w:t>
      </w:r>
    </w:p>
    <w:p w14:paraId="713BC0DF" w14:textId="77777777" w:rsidR="009E41E9" w:rsidRPr="00026460" w:rsidRDefault="009E41E9" w:rsidP="009E41E9">
      <w:pPr>
        <w:tabs>
          <w:tab w:val="left" w:pos="0"/>
        </w:tabs>
        <w:jc w:val="both"/>
        <w:rPr>
          <w:rFonts w:ascii="Arial Narrow" w:hAnsi="Arial Narrow"/>
        </w:rPr>
      </w:pPr>
    </w:p>
    <w:p w14:paraId="1C631C9B" w14:textId="77777777" w:rsidR="00586668" w:rsidRPr="00026460" w:rsidRDefault="00586668" w:rsidP="00586668">
      <w:pPr>
        <w:tabs>
          <w:tab w:val="left" w:pos="360"/>
        </w:tabs>
        <w:ind w:left="360" w:hanging="360"/>
        <w:jc w:val="both"/>
        <w:rPr>
          <w:rFonts w:ascii="Arial Narrow" w:hAnsi="Arial Narrow"/>
        </w:rPr>
      </w:pPr>
      <w:r w:rsidRPr="00026460">
        <w:rPr>
          <w:rFonts w:ascii="Arial Narrow" w:hAnsi="Arial Narrow"/>
          <w:b/>
          <w:u w:val="single"/>
        </w:rPr>
        <w:t>Payroll and Payroll Taxes Paid</w:t>
      </w:r>
      <w:r w:rsidRPr="00026460">
        <w:rPr>
          <w:rFonts w:ascii="Arial Narrow" w:hAnsi="Arial Narrow"/>
        </w:rPr>
        <w:t xml:space="preserve"> </w:t>
      </w:r>
    </w:p>
    <w:p w14:paraId="214D27E0" w14:textId="77777777" w:rsidR="00586668" w:rsidRPr="00026460" w:rsidRDefault="00586668" w:rsidP="008859FF">
      <w:pPr>
        <w:pStyle w:val="NoSpacing"/>
      </w:pPr>
    </w:p>
    <w:p w14:paraId="27FF6D61" w14:textId="77777777" w:rsidR="00586668" w:rsidRPr="00026460" w:rsidRDefault="00586668" w:rsidP="00586668">
      <w:pPr>
        <w:pStyle w:val="ListParagraph"/>
        <w:numPr>
          <w:ilvl w:val="0"/>
          <w:numId w:val="36"/>
        </w:numPr>
        <w:spacing w:after="0" w:line="240" w:lineRule="auto"/>
        <w:jc w:val="both"/>
        <w:rPr>
          <w:rFonts w:ascii="Arial Narrow" w:hAnsi="Arial Narrow"/>
        </w:rPr>
      </w:pPr>
      <w:r w:rsidRPr="00026460">
        <w:rPr>
          <w:rFonts w:ascii="Arial Narrow" w:hAnsi="Arial Narrow"/>
        </w:rPr>
        <w:t>In districts with compensated employees, we reviewed and determined if salary withholdings</w:t>
      </w:r>
      <w:r>
        <w:rPr>
          <w:rFonts w:ascii="Arial Narrow" w:hAnsi="Arial Narrow"/>
        </w:rPr>
        <w:t>, payroll-related taxes, and contributions to pension plans were made when due</w:t>
      </w:r>
      <w:r w:rsidRPr="00026460">
        <w:rPr>
          <w:rFonts w:ascii="Arial Narrow" w:hAnsi="Arial Narrow"/>
        </w:rPr>
        <w:t xml:space="preserve"> </w:t>
      </w:r>
      <w:r>
        <w:rPr>
          <w:rFonts w:ascii="Arial Narrow" w:hAnsi="Arial Narrow"/>
        </w:rPr>
        <w:t>to</w:t>
      </w:r>
      <w:r w:rsidRPr="00026460">
        <w:rPr>
          <w:rFonts w:ascii="Arial Narrow" w:hAnsi="Arial Narrow"/>
        </w:rPr>
        <w:t xml:space="preserve"> state and fed</w:t>
      </w:r>
      <w:r>
        <w:rPr>
          <w:rFonts w:ascii="Arial Narrow" w:hAnsi="Arial Narrow"/>
        </w:rPr>
        <w:t>eral governments and other entities.</w:t>
      </w:r>
    </w:p>
    <w:p w14:paraId="0D13F423" w14:textId="77777777" w:rsidR="00586668" w:rsidRPr="00026460" w:rsidRDefault="00586668" w:rsidP="00586668">
      <w:pPr>
        <w:pStyle w:val="ListParagraph"/>
        <w:ind w:left="900"/>
        <w:jc w:val="both"/>
        <w:rPr>
          <w:rFonts w:ascii="Arial Narrow" w:hAnsi="Arial Narrow"/>
        </w:rPr>
      </w:pPr>
    </w:p>
    <w:p w14:paraId="5189AAA5" w14:textId="77777777" w:rsidR="00586668" w:rsidRPr="00026460" w:rsidRDefault="00586668" w:rsidP="00586668">
      <w:pPr>
        <w:tabs>
          <w:tab w:val="left" w:pos="540"/>
        </w:tabs>
        <w:ind w:left="540" w:hanging="540"/>
        <w:jc w:val="both"/>
        <w:rPr>
          <w:rFonts w:ascii="Arial Narrow" w:hAnsi="Arial Narrow"/>
          <w:b/>
          <w:u w:val="single"/>
        </w:rPr>
      </w:pPr>
      <w:r w:rsidRPr="00026460">
        <w:rPr>
          <w:rFonts w:ascii="Arial Narrow" w:hAnsi="Arial Narrow"/>
          <w:b/>
          <w:u w:val="single"/>
        </w:rPr>
        <w:t xml:space="preserve">Contracts </w:t>
      </w:r>
      <w:r>
        <w:rPr>
          <w:rFonts w:ascii="Arial Narrow" w:hAnsi="Arial Narrow"/>
          <w:b/>
          <w:u w:val="single"/>
        </w:rPr>
        <w:t xml:space="preserve">for Services </w:t>
      </w:r>
      <w:r w:rsidRPr="00026460">
        <w:rPr>
          <w:rFonts w:ascii="Arial Narrow" w:hAnsi="Arial Narrow"/>
          <w:b/>
          <w:u w:val="single"/>
        </w:rPr>
        <w:t>with Other Fire Districts</w:t>
      </w:r>
    </w:p>
    <w:p w14:paraId="2964642B" w14:textId="77777777" w:rsidR="00586668" w:rsidRPr="00026460" w:rsidRDefault="00586668" w:rsidP="00586668">
      <w:pPr>
        <w:pStyle w:val="ListParagraph"/>
        <w:numPr>
          <w:ilvl w:val="0"/>
          <w:numId w:val="36"/>
        </w:numPr>
        <w:spacing w:after="0" w:line="240" w:lineRule="auto"/>
        <w:jc w:val="both"/>
        <w:rPr>
          <w:rFonts w:ascii="Arial Narrow" w:hAnsi="Arial Narrow"/>
        </w:rPr>
      </w:pPr>
      <w:r w:rsidRPr="00026460">
        <w:rPr>
          <w:rFonts w:ascii="Arial Narrow" w:hAnsi="Arial Narrow"/>
        </w:rPr>
        <w:t>We obtained confirmations from other fire district</w:t>
      </w:r>
      <w:r>
        <w:rPr>
          <w:rFonts w:ascii="Arial Narrow" w:hAnsi="Arial Narrow"/>
        </w:rPr>
        <w:t>s</w:t>
      </w:r>
      <w:r w:rsidRPr="00026460">
        <w:rPr>
          <w:rFonts w:ascii="Arial Narrow" w:hAnsi="Arial Narrow"/>
        </w:rPr>
        <w:t xml:space="preserve"> on the amount of fees paid for fire protection services purchased from [</w:t>
      </w:r>
      <w:r w:rsidRPr="00026460">
        <w:rPr>
          <w:rFonts w:ascii="Arial Narrow" w:hAnsi="Arial Narrow"/>
          <w:i/>
        </w:rPr>
        <w:t>enter name of fire district client</w:t>
      </w:r>
      <w:r w:rsidRPr="00026460">
        <w:rPr>
          <w:rFonts w:ascii="Arial Narrow" w:hAnsi="Arial Narrow"/>
        </w:rPr>
        <w:t>].</w:t>
      </w:r>
    </w:p>
    <w:p w14:paraId="0B639280" w14:textId="77777777" w:rsidR="00586668" w:rsidRPr="00026460" w:rsidRDefault="00586668" w:rsidP="00586668">
      <w:pPr>
        <w:tabs>
          <w:tab w:val="left" w:pos="540"/>
        </w:tabs>
        <w:ind w:left="540" w:hanging="540"/>
        <w:jc w:val="both"/>
        <w:rPr>
          <w:rFonts w:ascii="Arial Narrow" w:hAnsi="Arial Narrow"/>
          <w:highlight w:val="yellow"/>
        </w:rPr>
      </w:pPr>
    </w:p>
    <w:p w14:paraId="05F7F9EB" w14:textId="77777777" w:rsidR="00907FD4" w:rsidRDefault="00907FD4" w:rsidP="006D48F5">
      <w:pPr>
        <w:jc w:val="both"/>
        <w:rPr>
          <w:rFonts w:ascii="Arial Narrow" w:hAnsi="Arial Narrow"/>
        </w:rPr>
      </w:pPr>
    </w:p>
    <w:sectPr w:rsidR="00907FD4" w:rsidSect="00483AEA">
      <w:headerReference w:type="default" r:id="rId7"/>
      <w:footerReference w:type="default" r:id="rId8"/>
      <w:headerReference w:type="first" r:id="rId9"/>
      <w:footerReference w:type="first" r:id="rId10"/>
      <w:pgSz w:w="12240" w:h="15840"/>
      <w:pgMar w:top="1152" w:right="1440" w:bottom="1440" w:left="1440" w:header="576"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9D063" w14:textId="77777777" w:rsidR="00DD6FA9" w:rsidRDefault="00DD6FA9" w:rsidP="005805C9">
      <w:pPr>
        <w:spacing w:after="0" w:line="240" w:lineRule="auto"/>
      </w:pPr>
      <w:r>
        <w:separator/>
      </w:r>
    </w:p>
  </w:endnote>
  <w:endnote w:type="continuationSeparator" w:id="0">
    <w:p w14:paraId="617CF2FE" w14:textId="77777777" w:rsidR="00DD6FA9" w:rsidRDefault="00DD6FA9" w:rsidP="0058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0D45" w14:textId="77777777" w:rsidR="00483AEA" w:rsidRDefault="00483AEA" w:rsidP="00483AEA">
    <w:pPr>
      <w:pStyle w:val="Footer"/>
      <w:rPr>
        <w:rFonts w:ascii="Arial Narrow" w:hAnsi="Arial Narrow"/>
        <w:sz w:val="16"/>
        <w:szCs w:val="16"/>
      </w:rPr>
    </w:pPr>
    <w:r>
      <w:rPr>
        <w:rFonts w:ascii="Arial Narrow" w:hAnsi="Arial Narrow"/>
        <w:noProof/>
        <w:sz w:val="16"/>
        <w:szCs w:val="16"/>
      </w:rPr>
      <mc:AlternateContent>
        <mc:Choice Requires="wps">
          <w:drawing>
            <wp:anchor distT="0" distB="0" distL="114300" distR="114300" simplePos="0" relativeHeight="251667968" behindDoc="0" locked="0" layoutInCell="1" allowOverlap="1" wp14:anchorId="5FBEE47A" wp14:editId="39501807">
              <wp:simplePos x="0" y="0"/>
              <wp:positionH relativeFrom="column">
                <wp:posOffset>19050</wp:posOffset>
              </wp:positionH>
              <wp:positionV relativeFrom="paragraph">
                <wp:posOffset>55245</wp:posOffset>
              </wp:positionV>
              <wp:extent cx="5924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EEF3BE" id="Straight Connector 5"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5pt,4.35pt" to="46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" strokecolor="#4579b8 [3044]"/>
          </w:pict>
        </mc:Fallback>
      </mc:AlternateContent>
    </w:r>
  </w:p>
  <w:p w14:paraId="1C57D3F4" w14:textId="52380B78" w:rsidR="00483AEA" w:rsidRDefault="004C3E69" w:rsidP="00483AEA">
    <w:pPr>
      <w:pStyle w:val="Footer"/>
      <w:jc w:val="right"/>
      <w:rPr>
        <w:rFonts w:ascii="Arial Narrow" w:hAnsi="Arial Narrow"/>
        <w:noProof/>
        <w:sz w:val="16"/>
        <w:szCs w:val="16"/>
      </w:rPr>
    </w:pPr>
    <w:r>
      <w:rPr>
        <w:rFonts w:ascii="Arial Narrow" w:hAnsi="Arial Narrow"/>
        <w:sz w:val="16"/>
        <w:szCs w:val="16"/>
      </w:rPr>
      <w:t>July 2024</w:t>
    </w:r>
    <w:r w:rsidR="00483AEA" w:rsidRPr="00155C0E">
      <w:rPr>
        <w:rFonts w:ascii="Arial Narrow" w:hAnsi="Arial Narrow"/>
        <w:sz w:val="16"/>
        <w:szCs w:val="16"/>
      </w:rPr>
      <w:ptab w:relativeTo="margin" w:alignment="right" w:leader="none"/>
    </w:r>
    <w:r w:rsidR="00483AEA" w:rsidRPr="00155C0E">
      <w:rPr>
        <w:rFonts w:ascii="Arial Narrow" w:hAnsi="Arial Narrow"/>
        <w:sz w:val="16"/>
        <w:szCs w:val="16"/>
      </w:rPr>
      <w:fldChar w:fldCharType="begin"/>
    </w:r>
    <w:r w:rsidR="00483AEA" w:rsidRPr="00155C0E">
      <w:rPr>
        <w:rFonts w:ascii="Arial Narrow" w:hAnsi="Arial Narrow"/>
        <w:sz w:val="16"/>
        <w:szCs w:val="16"/>
      </w:rPr>
      <w:instrText xml:space="preserve"> PAGE   \* MERGEFORMAT </w:instrText>
    </w:r>
    <w:r w:rsidR="00483AEA" w:rsidRPr="00155C0E">
      <w:rPr>
        <w:rFonts w:ascii="Arial Narrow" w:hAnsi="Arial Narrow"/>
        <w:sz w:val="16"/>
        <w:szCs w:val="16"/>
      </w:rPr>
      <w:fldChar w:fldCharType="separate"/>
    </w:r>
    <w:r w:rsidR="00801AFF">
      <w:rPr>
        <w:rFonts w:ascii="Arial Narrow" w:hAnsi="Arial Narrow"/>
        <w:noProof/>
        <w:sz w:val="16"/>
        <w:szCs w:val="16"/>
      </w:rPr>
      <w:t>1</w:t>
    </w:r>
    <w:r w:rsidR="00483AEA" w:rsidRPr="00155C0E">
      <w:rPr>
        <w:rFonts w:ascii="Arial Narrow" w:hAnsi="Arial Narrow"/>
        <w:noProof/>
        <w:sz w:val="16"/>
        <w:szCs w:val="16"/>
      </w:rPr>
      <w:fldChar w:fldCharType="end"/>
    </w:r>
  </w:p>
  <w:p w14:paraId="706B00D8" w14:textId="77777777" w:rsidR="00483AEA" w:rsidRDefault="00483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1657679325"/>
      <w:docPartObj>
        <w:docPartGallery w:val="Page Numbers (Bottom of Page)"/>
        <w:docPartUnique/>
      </w:docPartObj>
    </w:sdtPr>
    <w:sdtEndPr>
      <w:rPr>
        <w:noProof/>
      </w:rPr>
    </w:sdtEndPr>
    <w:sdtContent>
      <w:p w14:paraId="65433276" w14:textId="77777777" w:rsidR="00016A5E" w:rsidRDefault="00016A5E" w:rsidP="00FD48C3">
        <w:pPr>
          <w:pStyle w:val="Footer"/>
          <w:jc w:val="right"/>
          <w:rPr>
            <w:rFonts w:ascii="Arial Narrow" w:hAnsi="Arial Narrow"/>
            <w:sz w:val="16"/>
            <w:szCs w:val="16"/>
          </w:rPr>
        </w:pPr>
      </w:p>
      <w:p w14:paraId="5DF3BE9E" w14:textId="77777777" w:rsidR="00016A5E" w:rsidRDefault="004C3E69" w:rsidP="00FD48C3">
        <w:pPr>
          <w:pStyle w:val="Footer"/>
          <w:jc w:val="right"/>
          <w:rPr>
            <w:rFonts w:ascii="Arial Narrow" w:hAnsi="Arial Narrow"/>
            <w:sz w:val="16"/>
            <w:szCs w:val="16"/>
          </w:rPr>
        </w:pPr>
      </w:p>
    </w:sdtContent>
  </w:sdt>
  <w:p w14:paraId="6AE4A6DC" w14:textId="77777777" w:rsidR="00483AEA" w:rsidRDefault="00483AEA" w:rsidP="00483AEA">
    <w:pPr>
      <w:pStyle w:val="Footer"/>
      <w:rPr>
        <w:rFonts w:ascii="Arial Narrow" w:hAnsi="Arial Narrow"/>
        <w:sz w:val="16"/>
        <w:szCs w:val="16"/>
      </w:rPr>
    </w:pPr>
    <w:r>
      <w:rPr>
        <w:rFonts w:ascii="Arial Narrow" w:hAnsi="Arial Narrow"/>
        <w:noProof/>
        <w:sz w:val="16"/>
        <w:szCs w:val="16"/>
      </w:rPr>
      <mc:AlternateContent>
        <mc:Choice Requires="wps">
          <w:drawing>
            <wp:anchor distT="0" distB="0" distL="114300" distR="114300" simplePos="0" relativeHeight="251659264" behindDoc="0" locked="0" layoutInCell="1" allowOverlap="1" wp14:anchorId="50B69A1C" wp14:editId="08430EA6">
              <wp:simplePos x="0" y="0"/>
              <wp:positionH relativeFrom="column">
                <wp:posOffset>19050</wp:posOffset>
              </wp:positionH>
              <wp:positionV relativeFrom="paragraph">
                <wp:posOffset>55245</wp:posOffset>
              </wp:positionV>
              <wp:extent cx="5924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DF91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35pt" to="46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" strokecolor="#4579b8 [3044]"/>
          </w:pict>
        </mc:Fallback>
      </mc:AlternateContent>
    </w:r>
  </w:p>
  <w:p w14:paraId="60E2429A" w14:textId="77777777" w:rsidR="00483AEA" w:rsidRDefault="00483AEA" w:rsidP="00483AEA">
    <w:pPr>
      <w:pStyle w:val="Footer"/>
      <w:jc w:val="right"/>
      <w:rPr>
        <w:rFonts w:ascii="Arial Narrow" w:hAnsi="Arial Narrow"/>
        <w:noProof/>
        <w:sz w:val="16"/>
        <w:szCs w:val="16"/>
      </w:rPr>
    </w:pPr>
    <w:r>
      <w:rPr>
        <w:rFonts w:ascii="Arial Narrow" w:hAnsi="Arial Narrow"/>
        <w:sz w:val="16"/>
        <w:szCs w:val="16"/>
      </w:rPr>
      <w:t>June 2015</w:t>
    </w:r>
    <w:r w:rsidRPr="00155C0E">
      <w:rPr>
        <w:rFonts w:ascii="Arial Narrow" w:hAnsi="Arial Narrow"/>
        <w:sz w:val="16"/>
        <w:szCs w:val="16"/>
      </w:rPr>
      <w:ptab w:relativeTo="margin" w:alignment="right" w:leader="none"/>
    </w:r>
    <w:r w:rsidRPr="00155C0E">
      <w:rPr>
        <w:rFonts w:ascii="Arial Narrow" w:hAnsi="Arial Narrow"/>
        <w:sz w:val="16"/>
        <w:szCs w:val="16"/>
      </w:rPr>
      <w:fldChar w:fldCharType="begin"/>
    </w:r>
    <w:r w:rsidRPr="00155C0E">
      <w:rPr>
        <w:rFonts w:ascii="Arial Narrow" w:hAnsi="Arial Narrow"/>
        <w:sz w:val="16"/>
        <w:szCs w:val="16"/>
      </w:rPr>
      <w:instrText xml:space="preserve"> PAGE   \* MERGEFORMAT </w:instrText>
    </w:r>
    <w:r w:rsidRPr="00155C0E">
      <w:rPr>
        <w:rFonts w:ascii="Arial Narrow" w:hAnsi="Arial Narrow"/>
        <w:sz w:val="16"/>
        <w:szCs w:val="16"/>
      </w:rPr>
      <w:fldChar w:fldCharType="separate"/>
    </w:r>
    <w:r>
      <w:rPr>
        <w:rFonts w:ascii="Arial Narrow" w:hAnsi="Arial Narrow"/>
        <w:noProof/>
        <w:sz w:val="16"/>
        <w:szCs w:val="16"/>
      </w:rPr>
      <w:t>1</w:t>
    </w:r>
    <w:r w:rsidRPr="00155C0E">
      <w:rPr>
        <w:rFonts w:ascii="Arial Narrow" w:hAnsi="Arial Narrow"/>
        <w:noProof/>
        <w:sz w:val="16"/>
        <w:szCs w:val="16"/>
      </w:rPr>
      <w:fldChar w:fldCharType="end"/>
    </w:r>
  </w:p>
  <w:p w14:paraId="6321F160" w14:textId="77777777" w:rsidR="00155C0E" w:rsidRDefault="0015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355D4" w14:textId="77777777" w:rsidR="00DD6FA9" w:rsidRDefault="00DD6FA9" w:rsidP="005805C9">
      <w:pPr>
        <w:spacing w:after="0" w:line="240" w:lineRule="auto"/>
      </w:pPr>
      <w:r>
        <w:separator/>
      </w:r>
    </w:p>
  </w:footnote>
  <w:footnote w:type="continuationSeparator" w:id="0">
    <w:p w14:paraId="7CCA066E" w14:textId="77777777" w:rsidR="00DD6FA9" w:rsidRDefault="00DD6FA9" w:rsidP="00580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2C79C" w14:textId="77777777" w:rsidR="006B5706" w:rsidRPr="00A94500" w:rsidRDefault="00FC1838" w:rsidP="007F2811">
    <w:pPr>
      <w:pStyle w:val="Header"/>
      <w:pBdr>
        <w:bottom w:val="single" w:sz="4" w:space="1" w:color="A5A5A5" w:themeColor="background1" w:themeShade="A5"/>
      </w:pBdr>
      <w:tabs>
        <w:tab w:val="left" w:pos="2580"/>
        <w:tab w:val="left" w:pos="2985"/>
      </w:tabs>
      <w:spacing w:after="120" w:line="276" w:lineRule="auto"/>
      <w:jc w:val="center"/>
      <w:rPr>
        <w:rFonts w:ascii="Arial Narrow" w:hAnsi="Arial Narrow"/>
        <w:b/>
        <w:i/>
      </w:rPr>
    </w:pPr>
    <w:r>
      <w:rPr>
        <w:rFonts w:ascii="Arial Narrow" w:hAnsi="Arial Narrow"/>
        <w:i/>
      </w:rPr>
      <w:t>Agreed-Upon Procedures</w:t>
    </w:r>
    <w:r w:rsidR="007F2811">
      <w:rPr>
        <w:rFonts w:ascii="Arial Narrow" w:hAnsi="Arial Narrow"/>
        <w:i/>
      </w:rPr>
      <w:t xml:space="preserve"> </w:t>
    </w:r>
    <w:r w:rsidRPr="00A94500">
      <w:rPr>
        <w:rFonts w:ascii="Arial Narrow" w:hAnsi="Arial Narrow"/>
        <w:i/>
      </w:rPr>
      <w:t xml:space="preserve">– </w:t>
    </w:r>
    <w:r>
      <w:rPr>
        <w:rFonts w:ascii="Arial Narrow" w:hAnsi="Arial Narrow"/>
        <w:i/>
      </w:rPr>
      <w:t>Tier II Fire Districts</w:t>
    </w:r>
  </w:p>
  <w:p w14:paraId="76D09910" w14:textId="77777777" w:rsidR="002244A2" w:rsidRPr="00802CD8" w:rsidRDefault="002244A2" w:rsidP="00802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41B8" w14:textId="77777777" w:rsidR="006B5706" w:rsidRPr="00A94500" w:rsidRDefault="006B5706" w:rsidP="006B5706">
    <w:pPr>
      <w:pStyle w:val="Header"/>
      <w:pBdr>
        <w:bottom w:val="single" w:sz="4" w:space="1" w:color="A5A5A5" w:themeColor="background1" w:themeShade="A5"/>
      </w:pBdr>
      <w:tabs>
        <w:tab w:val="left" w:pos="2580"/>
        <w:tab w:val="left" w:pos="2985"/>
      </w:tabs>
      <w:spacing w:after="120" w:line="276" w:lineRule="auto"/>
      <w:jc w:val="right"/>
      <w:rPr>
        <w:rFonts w:ascii="Arial Narrow" w:hAnsi="Arial Narrow"/>
        <w:b/>
        <w:i/>
      </w:rPr>
    </w:pPr>
    <w:r w:rsidRPr="00A94500">
      <w:rPr>
        <w:rFonts w:ascii="Arial Narrow" w:hAnsi="Arial Narrow"/>
        <w:i/>
      </w:rPr>
      <w:t xml:space="preserve">Guidelines for </w:t>
    </w:r>
    <w:r w:rsidR="00E65FB4">
      <w:rPr>
        <w:rFonts w:ascii="Arial Narrow" w:hAnsi="Arial Narrow"/>
        <w:i/>
      </w:rPr>
      <w:t>Agreed-Upon Procedures Engagements</w:t>
    </w:r>
    <w:r w:rsidRPr="00A94500">
      <w:rPr>
        <w:rFonts w:ascii="Arial Narrow" w:hAnsi="Arial Narrow"/>
        <w:i/>
      </w:rPr>
      <w:t xml:space="preserve"> – </w:t>
    </w:r>
    <w:r w:rsidR="00E65FB4">
      <w:rPr>
        <w:rFonts w:ascii="Arial Narrow" w:hAnsi="Arial Narrow"/>
        <w:i/>
      </w:rPr>
      <w:t>Tier II Fire Districts</w:t>
    </w:r>
  </w:p>
  <w:p w14:paraId="7E201DFC" w14:textId="77777777" w:rsidR="00C905CB" w:rsidRDefault="00C90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612C4"/>
    <w:multiLevelType w:val="hybridMultilevel"/>
    <w:tmpl w:val="144A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700C"/>
    <w:multiLevelType w:val="hybridMultilevel"/>
    <w:tmpl w:val="8E5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A5903"/>
    <w:multiLevelType w:val="hybridMultilevel"/>
    <w:tmpl w:val="987AF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33DDC"/>
    <w:multiLevelType w:val="hybridMultilevel"/>
    <w:tmpl w:val="A7E45D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16D99"/>
    <w:multiLevelType w:val="multilevel"/>
    <w:tmpl w:val="879609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13168"/>
    <w:multiLevelType w:val="hybridMultilevel"/>
    <w:tmpl w:val="1F06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06FD7"/>
    <w:multiLevelType w:val="multilevel"/>
    <w:tmpl w:val="BD32A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05918"/>
    <w:multiLevelType w:val="hybridMultilevel"/>
    <w:tmpl w:val="8AD8F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0748E"/>
    <w:multiLevelType w:val="hybridMultilevel"/>
    <w:tmpl w:val="570CF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2C5BE7"/>
    <w:multiLevelType w:val="hybridMultilevel"/>
    <w:tmpl w:val="CF4AF9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A732A8"/>
    <w:multiLevelType w:val="hybridMultilevel"/>
    <w:tmpl w:val="2236D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235B2"/>
    <w:multiLevelType w:val="hybridMultilevel"/>
    <w:tmpl w:val="556E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A0F5D"/>
    <w:multiLevelType w:val="hybridMultilevel"/>
    <w:tmpl w:val="225A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F3F06"/>
    <w:multiLevelType w:val="hybridMultilevel"/>
    <w:tmpl w:val="F168C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D725F"/>
    <w:multiLevelType w:val="hybridMultilevel"/>
    <w:tmpl w:val="CA64D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8387D"/>
    <w:multiLevelType w:val="hybridMultilevel"/>
    <w:tmpl w:val="8030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A02A7"/>
    <w:multiLevelType w:val="multilevel"/>
    <w:tmpl w:val="EB4E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C03CD"/>
    <w:multiLevelType w:val="hybridMultilevel"/>
    <w:tmpl w:val="ED1C0B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A14EF"/>
    <w:multiLevelType w:val="hybridMultilevel"/>
    <w:tmpl w:val="B38C70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B5F9B"/>
    <w:multiLevelType w:val="hybridMultilevel"/>
    <w:tmpl w:val="F1F03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22D55"/>
    <w:multiLevelType w:val="hybridMultilevel"/>
    <w:tmpl w:val="BF98C8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37A31"/>
    <w:multiLevelType w:val="hybridMultilevel"/>
    <w:tmpl w:val="081A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F3AB1"/>
    <w:multiLevelType w:val="multilevel"/>
    <w:tmpl w:val="BB30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24D73"/>
    <w:multiLevelType w:val="multilevel"/>
    <w:tmpl w:val="0B64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9A0FD3"/>
    <w:multiLevelType w:val="hybridMultilevel"/>
    <w:tmpl w:val="D50A8056"/>
    <w:lvl w:ilvl="0" w:tplc="026EA266">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906EE8"/>
    <w:multiLevelType w:val="multilevel"/>
    <w:tmpl w:val="0750E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656A1"/>
    <w:multiLevelType w:val="hybridMultilevel"/>
    <w:tmpl w:val="5D363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56FC7"/>
    <w:multiLevelType w:val="hybridMultilevel"/>
    <w:tmpl w:val="DD8A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2D173F"/>
    <w:multiLevelType w:val="hybridMultilevel"/>
    <w:tmpl w:val="D9CAC9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760EE0"/>
    <w:multiLevelType w:val="multilevel"/>
    <w:tmpl w:val="BB4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77614A"/>
    <w:multiLevelType w:val="hybridMultilevel"/>
    <w:tmpl w:val="2E26F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78C7821"/>
    <w:multiLevelType w:val="multilevel"/>
    <w:tmpl w:val="B30427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756F4A"/>
    <w:multiLevelType w:val="multilevel"/>
    <w:tmpl w:val="6BFE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EB3D00"/>
    <w:multiLevelType w:val="multilevel"/>
    <w:tmpl w:val="CB040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70057E"/>
    <w:multiLevelType w:val="hybridMultilevel"/>
    <w:tmpl w:val="CC30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9B3A40"/>
    <w:multiLevelType w:val="hybridMultilevel"/>
    <w:tmpl w:val="C44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21296"/>
    <w:multiLevelType w:val="hybridMultilevel"/>
    <w:tmpl w:val="88E06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13D4F"/>
    <w:multiLevelType w:val="multilevel"/>
    <w:tmpl w:val="7BAA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B50A39"/>
    <w:multiLevelType w:val="hybridMultilevel"/>
    <w:tmpl w:val="DC1CBA9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E2788"/>
    <w:multiLevelType w:val="multilevel"/>
    <w:tmpl w:val="A63A7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835B98"/>
    <w:multiLevelType w:val="hybridMultilevel"/>
    <w:tmpl w:val="E2380B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40906"/>
    <w:multiLevelType w:val="multilevel"/>
    <w:tmpl w:val="9940B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125D63"/>
    <w:multiLevelType w:val="hybridMultilevel"/>
    <w:tmpl w:val="F1B07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263854"/>
    <w:multiLevelType w:val="hybridMultilevel"/>
    <w:tmpl w:val="7CFE87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BF0967"/>
    <w:multiLevelType w:val="hybridMultilevel"/>
    <w:tmpl w:val="DB306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F93F1F"/>
    <w:multiLevelType w:val="hybridMultilevel"/>
    <w:tmpl w:val="C02E173A"/>
    <w:lvl w:ilvl="0" w:tplc="2A3A7D12">
      <w:start w:val="1"/>
      <w:numFmt w:val="decimal"/>
      <w:lvlText w:val="%1."/>
      <w:lvlJc w:val="left"/>
      <w:pPr>
        <w:ind w:left="360" w:hanging="360"/>
      </w:pPr>
      <w:rPr>
        <w:rFonts w:ascii="Arial Narrow" w:hAnsi="Arial Narrow"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E65348E"/>
    <w:multiLevelType w:val="hybridMultilevel"/>
    <w:tmpl w:val="99666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836427">
    <w:abstractNumId w:val="32"/>
  </w:num>
  <w:num w:numId="2" w16cid:durableId="305938696">
    <w:abstractNumId w:val="25"/>
  </w:num>
  <w:num w:numId="3" w16cid:durableId="226259208">
    <w:abstractNumId w:val="23"/>
  </w:num>
  <w:num w:numId="4" w16cid:durableId="419788893">
    <w:abstractNumId w:val="22"/>
  </w:num>
  <w:num w:numId="5" w16cid:durableId="227543381">
    <w:abstractNumId w:val="16"/>
  </w:num>
  <w:num w:numId="6" w16cid:durableId="802192757">
    <w:abstractNumId w:val="37"/>
  </w:num>
  <w:num w:numId="7" w16cid:durableId="629869114">
    <w:abstractNumId w:val="33"/>
  </w:num>
  <w:num w:numId="8" w16cid:durableId="1607080153">
    <w:abstractNumId w:val="29"/>
  </w:num>
  <w:num w:numId="9" w16cid:durableId="235477526">
    <w:abstractNumId w:val="39"/>
  </w:num>
  <w:num w:numId="10" w16cid:durableId="543325397">
    <w:abstractNumId w:val="41"/>
  </w:num>
  <w:num w:numId="11" w16cid:durableId="838733212">
    <w:abstractNumId w:val="31"/>
  </w:num>
  <w:num w:numId="12" w16cid:durableId="894314758">
    <w:abstractNumId w:val="4"/>
  </w:num>
  <w:num w:numId="13" w16cid:durableId="1762217282">
    <w:abstractNumId w:val="6"/>
  </w:num>
  <w:num w:numId="14" w16cid:durableId="1431006335">
    <w:abstractNumId w:val="0"/>
  </w:num>
  <w:num w:numId="15" w16cid:durableId="1610746446">
    <w:abstractNumId w:val="11"/>
  </w:num>
  <w:num w:numId="16" w16cid:durableId="1042484885">
    <w:abstractNumId w:val="44"/>
  </w:num>
  <w:num w:numId="17" w16cid:durableId="860362556">
    <w:abstractNumId w:val="12"/>
  </w:num>
  <w:num w:numId="18" w16cid:durableId="1509370201">
    <w:abstractNumId w:val="21"/>
  </w:num>
  <w:num w:numId="19" w16cid:durableId="1666200986">
    <w:abstractNumId w:val="36"/>
  </w:num>
  <w:num w:numId="20" w16cid:durableId="511840142">
    <w:abstractNumId w:val="10"/>
  </w:num>
  <w:num w:numId="21" w16cid:durableId="558975523">
    <w:abstractNumId w:val="46"/>
  </w:num>
  <w:num w:numId="22" w16cid:durableId="280187245">
    <w:abstractNumId w:val="8"/>
  </w:num>
  <w:num w:numId="23" w16cid:durableId="442893102">
    <w:abstractNumId w:val="35"/>
  </w:num>
  <w:num w:numId="24" w16cid:durableId="1210529976">
    <w:abstractNumId w:val="2"/>
  </w:num>
  <w:num w:numId="25" w16cid:durableId="452598210">
    <w:abstractNumId w:val="40"/>
  </w:num>
  <w:num w:numId="26" w16cid:durableId="365330080">
    <w:abstractNumId w:val="9"/>
  </w:num>
  <w:num w:numId="27" w16cid:durableId="65539470">
    <w:abstractNumId w:val="13"/>
  </w:num>
  <w:num w:numId="28" w16cid:durableId="1029913879">
    <w:abstractNumId w:val="15"/>
  </w:num>
  <w:num w:numId="29" w16cid:durableId="1911650006">
    <w:abstractNumId w:val="27"/>
  </w:num>
  <w:num w:numId="30" w16cid:durableId="273171904">
    <w:abstractNumId w:val="24"/>
  </w:num>
  <w:num w:numId="31" w16cid:durableId="578639698">
    <w:abstractNumId w:val="14"/>
  </w:num>
  <w:num w:numId="32" w16cid:durableId="13961363">
    <w:abstractNumId w:val="28"/>
  </w:num>
  <w:num w:numId="33" w16cid:durableId="1083599476">
    <w:abstractNumId w:val="26"/>
  </w:num>
  <w:num w:numId="34" w16cid:durableId="405491515">
    <w:abstractNumId w:val="34"/>
  </w:num>
  <w:num w:numId="35" w16cid:durableId="1909850372">
    <w:abstractNumId w:val="42"/>
  </w:num>
  <w:num w:numId="36" w16cid:durableId="233246551">
    <w:abstractNumId w:val="45"/>
  </w:num>
  <w:num w:numId="37" w16cid:durableId="1427649647">
    <w:abstractNumId w:val="1"/>
  </w:num>
  <w:num w:numId="38" w16cid:durableId="1822695259">
    <w:abstractNumId w:val="5"/>
  </w:num>
  <w:num w:numId="39" w16cid:durableId="1478108494">
    <w:abstractNumId w:val="30"/>
  </w:num>
  <w:num w:numId="40" w16cid:durableId="1329557420">
    <w:abstractNumId w:val="43"/>
  </w:num>
  <w:num w:numId="41" w16cid:durableId="1202401313">
    <w:abstractNumId w:val="20"/>
  </w:num>
  <w:num w:numId="42" w16cid:durableId="1000154921">
    <w:abstractNumId w:val="18"/>
  </w:num>
  <w:num w:numId="43" w16cid:durableId="953440229">
    <w:abstractNumId w:val="38"/>
  </w:num>
  <w:num w:numId="44" w16cid:durableId="1459182198">
    <w:abstractNumId w:val="19"/>
  </w:num>
  <w:num w:numId="45" w16cid:durableId="1996563263">
    <w:abstractNumId w:val="3"/>
  </w:num>
  <w:num w:numId="46" w16cid:durableId="902445888">
    <w:abstractNumId w:val="17"/>
  </w:num>
  <w:num w:numId="47" w16cid:durableId="568619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601"/>
    <w:rsid w:val="0000109E"/>
    <w:rsid w:val="0000122B"/>
    <w:rsid w:val="000018D1"/>
    <w:rsid w:val="00001A27"/>
    <w:rsid w:val="00002E22"/>
    <w:rsid w:val="000038A4"/>
    <w:rsid w:val="00003CDC"/>
    <w:rsid w:val="00006038"/>
    <w:rsid w:val="000065DB"/>
    <w:rsid w:val="00007E12"/>
    <w:rsid w:val="00010608"/>
    <w:rsid w:val="00011951"/>
    <w:rsid w:val="000138B8"/>
    <w:rsid w:val="00016470"/>
    <w:rsid w:val="00016A5E"/>
    <w:rsid w:val="00016CAC"/>
    <w:rsid w:val="00017928"/>
    <w:rsid w:val="00023300"/>
    <w:rsid w:val="00023734"/>
    <w:rsid w:val="00025962"/>
    <w:rsid w:val="00026AC3"/>
    <w:rsid w:val="00026C8B"/>
    <w:rsid w:val="00026CA1"/>
    <w:rsid w:val="00027341"/>
    <w:rsid w:val="00027702"/>
    <w:rsid w:val="000315D7"/>
    <w:rsid w:val="00032475"/>
    <w:rsid w:val="00032490"/>
    <w:rsid w:val="0003253F"/>
    <w:rsid w:val="000329DA"/>
    <w:rsid w:val="00035B68"/>
    <w:rsid w:val="00037031"/>
    <w:rsid w:val="00045DBF"/>
    <w:rsid w:val="00046480"/>
    <w:rsid w:val="0005037F"/>
    <w:rsid w:val="000503CC"/>
    <w:rsid w:val="000555C1"/>
    <w:rsid w:val="000573EA"/>
    <w:rsid w:val="00057B27"/>
    <w:rsid w:val="000607D1"/>
    <w:rsid w:val="00062FAF"/>
    <w:rsid w:val="000632B9"/>
    <w:rsid w:val="00063AA3"/>
    <w:rsid w:val="0007146E"/>
    <w:rsid w:val="00072194"/>
    <w:rsid w:val="00072748"/>
    <w:rsid w:val="0007293B"/>
    <w:rsid w:val="00072B06"/>
    <w:rsid w:val="000762B0"/>
    <w:rsid w:val="000762BC"/>
    <w:rsid w:val="000768B6"/>
    <w:rsid w:val="0008006E"/>
    <w:rsid w:val="000803B3"/>
    <w:rsid w:val="00080A53"/>
    <w:rsid w:val="00080CE8"/>
    <w:rsid w:val="0008184C"/>
    <w:rsid w:val="00084940"/>
    <w:rsid w:val="000861CB"/>
    <w:rsid w:val="000878A6"/>
    <w:rsid w:val="00093512"/>
    <w:rsid w:val="00093AA2"/>
    <w:rsid w:val="00094B87"/>
    <w:rsid w:val="00095AB1"/>
    <w:rsid w:val="00096C2B"/>
    <w:rsid w:val="00097AF3"/>
    <w:rsid w:val="000A0BA7"/>
    <w:rsid w:val="000A1659"/>
    <w:rsid w:val="000A3598"/>
    <w:rsid w:val="000A5F75"/>
    <w:rsid w:val="000A6CE2"/>
    <w:rsid w:val="000A753B"/>
    <w:rsid w:val="000B112F"/>
    <w:rsid w:val="000B5FCB"/>
    <w:rsid w:val="000C17B8"/>
    <w:rsid w:val="000C3ED5"/>
    <w:rsid w:val="000C7493"/>
    <w:rsid w:val="000D04CC"/>
    <w:rsid w:val="000D0C06"/>
    <w:rsid w:val="000D51D4"/>
    <w:rsid w:val="000D6398"/>
    <w:rsid w:val="000E3477"/>
    <w:rsid w:val="000E3681"/>
    <w:rsid w:val="000E4247"/>
    <w:rsid w:val="000E43C3"/>
    <w:rsid w:val="000F2830"/>
    <w:rsid w:val="000F58C9"/>
    <w:rsid w:val="001003C1"/>
    <w:rsid w:val="00102161"/>
    <w:rsid w:val="001024DF"/>
    <w:rsid w:val="00102549"/>
    <w:rsid w:val="00102CA4"/>
    <w:rsid w:val="00104D60"/>
    <w:rsid w:val="001072FB"/>
    <w:rsid w:val="00107425"/>
    <w:rsid w:val="00107DE9"/>
    <w:rsid w:val="00112662"/>
    <w:rsid w:val="00112E0B"/>
    <w:rsid w:val="001133E1"/>
    <w:rsid w:val="001141AF"/>
    <w:rsid w:val="001172F8"/>
    <w:rsid w:val="0012020B"/>
    <w:rsid w:val="0012203A"/>
    <w:rsid w:val="00122230"/>
    <w:rsid w:val="0012324B"/>
    <w:rsid w:val="0012327C"/>
    <w:rsid w:val="001268A6"/>
    <w:rsid w:val="00126C82"/>
    <w:rsid w:val="001310B1"/>
    <w:rsid w:val="00131478"/>
    <w:rsid w:val="0013397D"/>
    <w:rsid w:val="001346D9"/>
    <w:rsid w:val="00135284"/>
    <w:rsid w:val="001353A4"/>
    <w:rsid w:val="00136868"/>
    <w:rsid w:val="0014003C"/>
    <w:rsid w:val="00142DF9"/>
    <w:rsid w:val="0014428F"/>
    <w:rsid w:val="00151022"/>
    <w:rsid w:val="00152015"/>
    <w:rsid w:val="00152051"/>
    <w:rsid w:val="00153CE0"/>
    <w:rsid w:val="00154459"/>
    <w:rsid w:val="0015457E"/>
    <w:rsid w:val="0015460E"/>
    <w:rsid w:val="001550BA"/>
    <w:rsid w:val="00155C0E"/>
    <w:rsid w:val="001614FA"/>
    <w:rsid w:val="0016389C"/>
    <w:rsid w:val="00164411"/>
    <w:rsid w:val="00164973"/>
    <w:rsid w:val="00164C19"/>
    <w:rsid w:val="00165D7E"/>
    <w:rsid w:val="00166776"/>
    <w:rsid w:val="00166781"/>
    <w:rsid w:val="00167DB5"/>
    <w:rsid w:val="0017075C"/>
    <w:rsid w:val="001731DC"/>
    <w:rsid w:val="00176A33"/>
    <w:rsid w:val="00176EA6"/>
    <w:rsid w:val="00177132"/>
    <w:rsid w:val="0018066B"/>
    <w:rsid w:val="0018114C"/>
    <w:rsid w:val="0018259F"/>
    <w:rsid w:val="0018262C"/>
    <w:rsid w:val="00182E82"/>
    <w:rsid w:val="00183D00"/>
    <w:rsid w:val="00185B68"/>
    <w:rsid w:val="00185ED3"/>
    <w:rsid w:val="00186CE9"/>
    <w:rsid w:val="0018748B"/>
    <w:rsid w:val="001942E2"/>
    <w:rsid w:val="0019496C"/>
    <w:rsid w:val="00194BF3"/>
    <w:rsid w:val="00194FE3"/>
    <w:rsid w:val="001A01C7"/>
    <w:rsid w:val="001A04D1"/>
    <w:rsid w:val="001A1175"/>
    <w:rsid w:val="001A132C"/>
    <w:rsid w:val="001A30AB"/>
    <w:rsid w:val="001B1EC6"/>
    <w:rsid w:val="001B2D2B"/>
    <w:rsid w:val="001B4130"/>
    <w:rsid w:val="001B416B"/>
    <w:rsid w:val="001B42C2"/>
    <w:rsid w:val="001B44FD"/>
    <w:rsid w:val="001B53DC"/>
    <w:rsid w:val="001C00CF"/>
    <w:rsid w:val="001C01E2"/>
    <w:rsid w:val="001C124E"/>
    <w:rsid w:val="001C20C7"/>
    <w:rsid w:val="001C4616"/>
    <w:rsid w:val="001C4A3A"/>
    <w:rsid w:val="001C7CBC"/>
    <w:rsid w:val="001D1CED"/>
    <w:rsid w:val="001D3104"/>
    <w:rsid w:val="001D49EC"/>
    <w:rsid w:val="001D4FEB"/>
    <w:rsid w:val="001D5DA5"/>
    <w:rsid w:val="001D7BA0"/>
    <w:rsid w:val="001D7E2B"/>
    <w:rsid w:val="001E0FCA"/>
    <w:rsid w:val="001E2545"/>
    <w:rsid w:val="001E37D8"/>
    <w:rsid w:val="001E38A2"/>
    <w:rsid w:val="001E4C96"/>
    <w:rsid w:val="001F1DD3"/>
    <w:rsid w:val="001F4617"/>
    <w:rsid w:val="001F5185"/>
    <w:rsid w:val="001F6B8B"/>
    <w:rsid w:val="001F718F"/>
    <w:rsid w:val="001F7EE0"/>
    <w:rsid w:val="002024AB"/>
    <w:rsid w:val="00203637"/>
    <w:rsid w:val="002049FA"/>
    <w:rsid w:val="00205396"/>
    <w:rsid w:val="00207250"/>
    <w:rsid w:val="002076C1"/>
    <w:rsid w:val="002076CF"/>
    <w:rsid w:val="00211BE7"/>
    <w:rsid w:val="00212601"/>
    <w:rsid w:val="002148C8"/>
    <w:rsid w:val="00215595"/>
    <w:rsid w:val="00217095"/>
    <w:rsid w:val="0021784F"/>
    <w:rsid w:val="00220D00"/>
    <w:rsid w:val="00221ACC"/>
    <w:rsid w:val="00222499"/>
    <w:rsid w:val="00223414"/>
    <w:rsid w:val="00223575"/>
    <w:rsid w:val="002244A2"/>
    <w:rsid w:val="00225AFD"/>
    <w:rsid w:val="00226223"/>
    <w:rsid w:val="00226DFB"/>
    <w:rsid w:val="00227446"/>
    <w:rsid w:val="00227A41"/>
    <w:rsid w:val="0023124B"/>
    <w:rsid w:val="00234E67"/>
    <w:rsid w:val="00236427"/>
    <w:rsid w:val="00236537"/>
    <w:rsid w:val="002408EB"/>
    <w:rsid w:val="002429FA"/>
    <w:rsid w:val="002431F6"/>
    <w:rsid w:val="00244302"/>
    <w:rsid w:val="0024480C"/>
    <w:rsid w:val="002459E0"/>
    <w:rsid w:val="00246E73"/>
    <w:rsid w:val="00247799"/>
    <w:rsid w:val="00250E7A"/>
    <w:rsid w:val="00252D7B"/>
    <w:rsid w:val="0025504D"/>
    <w:rsid w:val="0025636D"/>
    <w:rsid w:val="00256CF6"/>
    <w:rsid w:val="00256D9F"/>
    <w:rsid w:val="002621FB"/>
    <w:rsid w:val="002628F0"/>
    <w:rsid w:val="002667BE"/>
    <w:rsid w:val="002669CA"/>
    <w:rsid w:val="00267B4F"/>
    <w:rsid w:val="00270113"/>
    <w:rsid w:val="00271C43"/>
    <w:rsid w:val="00272CD6"/>
    <w:rsid w:val="002751C9"/>
    <w:rsid w:val="00280C11"/>
    <w:rsid w:val="002811EE"/>
    <w:rsid w:val="00281DD9"/>
    <w:rsid w:val="002822B0"/>
    <w:rsid w:val="002830F1"/>
    <w:rsid w:val="00290482"/>
    <w:rsid w:val="00291246"/>
    <w:rsid w:val="002946F1"/>
    <w:rsid w:val="0029539A"/>
    <w:rsid w:val="002955E8"/>
    <w:rsid w:val="002A2B1F"/>
    <w:rsid w:val="002A3FE5"/>
    <w:rsid w:val="002A6727"/>
    <w:rsid w:val="002A692D"/>
    <w:rsid w:val="002B1D51"/>
    <w:rsid w:val="002B26DE"/>
    <w:rsid w:val="002B6BBF"/>
    <w:rsid w:val="002B72CA"/>
    <w:rsid w:val="002C2870"/>
    <w:rsid w:val="002C3875"/>
    <w:rsid w:val="002C3DDE"/>
    <w:rsid w:val="002C573E"/>
    <w:rsid w:val="002C639F"/>
    <w:rsid w:val="002D41B5"/>
    <w:rsid w:val="002D6B79"/>
    <w:rsid w:val="002D7071"/>
    <w:rsid w:val="002E0DB5"/>
    <w:rsid w:val="002E3EB0"/>
    <w:rsid w:val="002E61B5"/>
    <w:rsid w:val="002E6505"/>
    <w:rsid w:val="002F1838"/>
    <w:rsid w:val="002F1E6D"/>
    <w:rsid w:val="002F4663"/>
    <w:rsid w:val="00301D0D"/>
    <w:rsid w:val="00302AF7"/>
    <w:rsid w:val="00303659"/>
    <w:rsid w:val="003039F0"/>
    <w:rsid w:val="00303A36"/>
    <w:rsid w:val="00303C88"/>
    <w:rsid w:val="003065A2"/>
    <w:rsid w:val="00311864"/>
    <w:rsid w:val="00312224"/>
    <w:rsid w:val="00315D2D"/>
    <w:rsid w:val="00321523"/>
    <w:rsid w:val="003218D1"/>
    <w:rsid w:val="00323B43"/>
    <w:rsid w:val="003258F8"/>
    <w:rsid w:val="003262FD"/>
    <w:rsid w:val="00326640"/>
    <w:rsid w:val="00327D56"/>
    <w:rsid w:val="00327E6E"/>
    <w:rsid w:val="003304AA"/>
    <w:rsid w:val="00330D21"/>
    <w:rsid w:val="00333731"/>
    <w:rsid w:val="00334B28"/>
    <w:rsid w:val="00336B2A"/>
    <w:rsid w:val="0033762B"/>
    <w:rsid w:val="00341524"/>
    <w:rsid w:val="0034358C"/>
    <w:rsid w:val="00344322"/>
    <w:rsid w:val="00347AD8"/>
    <w:rsid w:val="00351D5D"/>
    <w:rsid w:val="00356428"/>
    <w:rsid w:val="00356C36"/>
    <w:rsid w:val="00357F2C"/>
    <w:rsid w:val="003624D5"/>
    <w:rsid w:val="00362642"/>
    <w:rsid w:val="00362886"/>
    <w:rsid w:val="00363691"/>
    <w:rsid w:val="00363D46"/>
    <w:rsid w:val="00363F0E"/>
    <w:rsid w:val="0036603B"/>
    <w:rsid w:val="00371F3B"/>
    <w:rsid w:val="00372BFE"/>
    <w:rsid w:val="003731B2"/>
    <w:rsid w:val="0037404D"/>
    <w:rsid w:val="003745BF"/>
    <w:rsid w:val="003758CB"/>
    <w:rsid w:val="00375C19"/>
    <w:rsid w:val="0038085F"/>
    <w:rsid w:val="00382D3C"/>
    <w:rsid w:val="00383E86"/>
    <w:rsid w:val="00386842"/>
    <w:rsid w:val="00386FF8"/>
    <w:rsid w:val="00387C5C"/>
    <w:rsid w:val="00391812"/>
    <w:rsid w:val="0039210A"/>
    <w:rsid w:val="003940B4"/>
    <w:rsid w:val="00396C63"/>
    <w:rsid w:val="00397A46"/>
    <w:rsid w:val="003A00C9"/>
    <w:rsid w:val="003A1ADF"/>
    <w:rsid w:val="003A1E36"/>
    <w:rsid w:val="003A1FA0"/>
    <w:rsid w:val="003A206F"/>
    <w:rsid w:val="003A2805"/>
    <w:rsid w:val="003A2E4E"/>
    <w:rsid w:val="003A3712"/>
    <w:rsid w:val="003A5362"/>
    <w:rsid w:val="003B2536"/>
    <w:rsid w:val="003B5BE9"/>
    <w:rsid w:val="003B72DF"/>
    <w:rsid w:val="003B741D"/>
    <w:rsid w:val="003B7725"/>
    <w:rsid w:val="003B78EA"/>
    <w:rsid w:val="003C0121"/>
    <w:rsid w:val="003C1975"/>
    <w:rsid w:val="003C2081"/>
    <w:rsid w:val="003C38E9"/>
    <w:rsid w:val="003C3D55"/>
    <w:rsid w:val="003C3D80"/>
    <w:rsid w:val="003C4308"/>
    <w:rsid w:val="003C6BBF"/>
    <w:rsid w:val="003C7C9F"/>
    <w:rsid w:val="003D160A"/>
    <w:rsid w:val="003D1C3D"/>
    <w:rsid w:val="003D5E8A"/>
    <w:rsid w:val="003D6698"/>
    <w:rsid w:val="003D721B"/>
    <w:rsid w:val="003D7D52"/>
    <w:rsid w:val="003E0A1B"/>
    <w:rsid w:val="003E175D"/>
    <w:rsid w:val="003E2D5E"/>
    <w:rsid w:val="003E31AE"/>
    <w:rsid w:val="003E31EB"/>
    <w:rsid w:val="003E35E2"/>
    <w:rsid w:val="003E6C54"/>
    <w:rsid w:val="003E6D38"/>
    <w:rsid w:val="003E70F0"/>
    <w:rsid w:val="003E7E31"/>
    <w:rsid w:val="003F0DED"/>
    <w:rsid w:val="003F3771"/>
    <w:rsid w:val="003F47AB"/>
    <w:rsid w:val="003F5B95"/>
    <w:rsid w:val="003F799F"/>
    <w:rsid w:val="00402B58"/>
    <w:rsid w:val="00403918"/>
    <w:rsid w:val="00403BE1"/>
    <w:rsid w:val="00405901"/>
    <w:rsid w:val="00405CAA"/>
    <w:rsid w:val="004067C8"/>
    <w:rsid w:val="0041237F"/>
    <w:rsid w:val="00412696"/>
    <w:rsid w:val="00413A63"/>
    <w:rsid w:val="00414075"/>
    <w:rsid w:val="00414845"/>
    <w:rsid w:val="00414BD4"/>
    <w:rsid w:val="00414C55"/>
    <w:rsid w:val="00414C6A"/>
    <w:rsid w:val="00416C86"/>
    <w:rsid w:val="00417EE6"/>
    <w:rsid w:val="0042090B"/>
    <w:rsid w:val="00421142"/>
    <w:rsid w:val="0042156D"/>
    <w:rsid w:val="0042171E"/>
    <w:rsid w:val="00421C02"/>
    <w:rsid w:val="00424FEA"/>
    <w:rsid w:val="00425FA6"/>
    <w:rsid w:val="0042625E"/>
    <w:rsid w:val="0042645F"/>
    <w:rsid w:val="00427452"/>
    <w:rsid w:val="00427B2E"/>
    <w:rsid w:val="00431C10"/>
    <w:rsid w:val="00431C7D"/>
    <w:rsid w:val="00432C7D"/>
    <w:rsid w:val="00436181"/>
    <w:rsid w:val="00436CB4"/>
    <w:rsid w:val="0043774C"/>
    <w:rsid w:val="00440199"/>
    <w:rsid w:val="00441ED5"/>
    <w:rsid w:val="00442ABA"/>
    <w:rsid w:val="00443B0F"/>
    <w:rsid w:val="00445687"/>
    <w:rsid w:val="0044664D"/>
    <w:rsid w:val="00446CB3"/>
    <w:rsid w:val="00451D8A"/>
    <w:rsid w:val="00452337"/>
    <w:rsid w:val="00453EC1"/>
    <w:rsid w:val="004543D6"/>
    <w:rsid w:val="00456E51"/>
    <w:rsid w:val="004576AE"/>
    <w:rsid w:val="004601E7"/>
    <w:rsid w:val="004629B6"/>
    <w:rsid w:val="00464689"/>
    <w:rsid w:val="00465D01"/>
    <w:rsid w:val="00471535"/>
    <w:rsid w:val="0047263E"/>
    <w:rsid w:val="00472D31"/>
    <w:rsid w:val="0047365D"/>
    <w:rsid w:val="0047480E"/>
    <w:rsid w:val="004749E1"/>
    <w:rsid w:val="00475D4A"/>
    <w:rsid w:val="00475ED7"/>
    <w:rsid w:val="004765BE"/>
    <w:rsid w:val="00481CEA"/>
    <w:rsid w:val="00482BC6"/>
    <w:rsid w:val="00482E8A"/>
    <w:rsid w:val="00482F0A"/>
    <w:rsid w:val="00483702"/>
    <w:rsid w:val="00483AEA"/>
    <w:rsid w:val="00485175"/>
    <w:rsid w:val="004915EA"/>
    <w:rsid w:val="0049663F"/>
    <w:rsid w:val="004A0872"/>
    <w:rsid w:val="004A087A"/>
    <w:rsid w:val="004A0C51"/>
    <w:rsid w:val="004A193F"/>
    <w:rsid w:val="004A1DEF"/>
    <w:rsid w:val="004A2256"/>
    <w:rsid w:val="004A45D5"/>
    <w:rsid w:val="004A4AD4"/>
    <w:rsid w:val="004A5E0E"/>
    <w:rsid w:val="004B2104"/>
    <w:rsid w:val="004B4219"/>
    <w:rsid w:val="004B484F"/>
    <w:rsid w:val="004B53FC"/>
    <w:rsid w:val="004B6B12"/>
    <w:rsid w:val="004B6DD6"/>
    <w:rsid w:val="004B6E4A"/>
    <w:rsid w:val="004C1BA6"/>
    <w:rsid w:val="004C2428"/>
    <w:rsid w:val="004C3E69"/>
    <w:rsid w:val="004C44B0"/>
    <w:rsid w:val="004C4E85"/>
    <w:rsid w:val="004C593D"/>
    <w:rsid w:val="004C5EFD"/>
    <w:rsid w:val="004D0790"/>
    <w:rsid w:val="004D0AB0"/>
    <w:rsid w:val="004D1419"/>
    <w:rsid w:val="004D74C7"/>
    <w:rsid w:val="004E0118"/>
    <w:rsid w:val="004E08A4"/>
    <w:rsid w:val="004E0CE5"/>
    <w:rsid w:val="004E17BF"/>
    <w:rsid w:val="004E1FB6"/>
    <w:rsid w:val="004E469B"/>
    <w:rsid w:val="004E5DEC"/>
    <w:rsid w:val="004F1DA5"/>
    <w:rsid w:val="004F2292"/>
    <w:rsid w:val="004F25AB"/>
    <w:rsid w:val="004F2879"/>
    <w:rsid w:val="004F36F0"/>
    <w:rsid w:val="004F36FD"/>
    <w:rsid w:val="004F3924"/>
    <w:rsid w:val="004F40C4"/>
    <w:rsid w:val="004F42EC"/>
    <w:rsid w:val="004F4A6C"/>
    <w:rsid w:val="004F6686"/>
    <w:rsid w:val="004F78F9"/>
    <w:rsid w:val="005006D9"/>
    <w:rsid w:val="005014F5"/>
    <w:rsid w:val="00506159"/>
    <w:rsid w:val="00506606"/>
    <w:rsid w:val="00507C4F"/>
    <w:rsid w:val="005100EC"/>
    <w:rsid w:val="0051082B"/>
    <w:rsid w:val="00510B7E"/>
    <w:rsid w:val="005114F4"/>
    <w:rsid w:val="00511F7F"/>
    <w:rsid w:val="005149DF"/>
    <w:rsid w:val="00514BED"/>
    <w:rsid w:val="00516476"/>
    <w:rsid w:val="005225CD"/>
    <w:rsid w:val="00523B5A"/>
    <w:rsid w:val="00527908"/>
    <w:rsid w:val="00527AD3"/>
    <w:rsid w:val="00532529"/>
    <w:rsid w:val="0053318D"/>
    <w:rsid w:val="00535A82"/>
    <w:rsid w:val="005373EC"/>
    <w:rsid w:val="00537748"/>
    <w:rsid w:val="0054083F"/>
    <w:rsid w:val="00540B2F"/>
    <w:rsid w:val="005410CA"/>
    <w:rsid w:val="00541BAD"/>
    <w:rsid w:val="0054239F"/>
    <w:rsid w:val="005444D0"/>
    <w:rsid w:val="00544D12"/>
    <w:rsid w:val="00545251"/>
    <w:rsid w:val="00545FC7"/>
    <w:rsid w:val="00546147"/>
    <w:rsid w:val="005466BA"/>
    <w:rsid w:val="0054747F"/>
    <w:rsid w:val="00547B95"/>
    <w:rsid w:val="00550728"/>
    <w:rsid w:val="00551888"/>
    <w:rsid w:val="00552F76"/>
    <w:rsid w:val="00556910"/>
    <w:rsid w:val="00561F5B"/>
    <w:rsid w:val="005628A6"/>
    <w:rsid w:val="00562D61"/>
    <w:rsid w:val="00563B9B"/>
    <w:rsid w:val="00565AE5"/>
    <w:rsid w:val="005667C8"/>
    <w:rsid w:val="00571402"/>
    <w:rsid w:val="00572593"/>
    <w:rsid w:val="00576D17"/>
    <w:rsid w:val="00576FFB"/>
    <w:rsid w:val="005779B0"/>
    <w:rsid w:val="00577E78"/>
    <w:rsid w:val="005805C9"/>
    <w:rsid w:val="00581D7F"/>
    <w:rsid w:val="00582CD0"/>
    <w:rsid w:val="005837F3"/>
    <w:rsid w:val="005847F3"/>
    <w:rsid w:val="005854EC"/>
    <w:rsid w:val="00586668"/>
    <w:rsid w:val="0058715D"/>
    <w:rsid w:val="00587561"/>
    <w:rsid w:val="00587C98"/>
    <w:rsid w:val="005935C4"/>
    <w:rsid w:val="0059549E"/>
    <w:rsid w:val="00596298"/>
    <w:rsid w:val="00596607"/>
    <w:rsid w:val="005969CF"/>
    <w:rsid w:val="00596C4D"/>
    <w:rsid w:val="00596D6C"/>
    <w:rsid w:val="00597479"/>
    <w:rsid w:val="005A0BFC"/>
    <w:rsid w:val="005A1A8E"/>
    <w:rsid w:val="005A1FCC"/>
    <w:rsid w:val="005A2778"/>
    <w:rsid w:val="005A546F"/>
    <w:rsid w:val="005A6887"/>
    <w:rsid w:val="005B0650"/>
    <w:rsid w:val="005B06FA"/>
    <w:rsid w:val="005B2F41"/>
    <w:rsid w:val="005B402F"/>
    <w:rsid w:val="005B4DE7"/>
    <w:rsid w:val="005B7B56"/>
    <w:rsid w:val="005C0340"/>
    <w:rsid w:val="005C1DB0"/>
    <w:rsid w:val="005C28BE"/>
    <w:rsid w:val="005C3EC7"/>
    <w:rsid w:val="005C54B1"/>
    <w:rsid w:val="005C5C4C"/>
    <w:rsid w:val="005D01DA"/>
    <w:rsid w:val="005D2D74"/>
    <w:rsid w:val="005D2E04"/>
    <w:rsid w:val="005D31F2"/>
    <w:rsid w:val="005D4DEB"/>
    <w:rsid w:val="005D5125"/>
    <w:rsid w:val="005D56BC"/>
    <w:rsid w:val="005D663D"/>
    <w:rsid w:val="005D6A4D"/>
    <w:rsid w:val="005D7ED7"/>
    <w:rsid w:val="005E123B"/>
    <w:rsid w:val="005E233F"/>
    <w:rsid w:val="005E2746"/>
    <w:rsid w:val="005E3859"/>
    <w:rsid w:val="005E4637"/>
    <w:rsid w:val="005E66B6"/>
    <w:rsid w:val="005E7917"/>
    <w:rsid w:val="005F1410"/>
    <w:rsid w:val="005F2425"/>
    <w:rsid w:val="005F2E3F"/>
    <w:rsid w:val="005F43BD"/>
    <w:rsid w:val="005F45A5"/>
    <w:rsid w:val="005F488A"/>
    <w:rsid w:val="005F496D"/>
    <w:rsid w:val="005F54DC"/>
    <w:rsid w:val="005F59C2"/>
    <w:rsid w:val="005F655E"/>
    <w:rsid w:val="005F729D"/>
    <w:rsid w:val="00601472"/>
    <w:rsid w:val="0060268E"/>
    <w:rsid w:val="006031D6"/>
    <w:rsid w:val="006038F1"/>
    <w:rsid w:val="0060440E"/>
    <w:rsid w:val="00604924"/>
    <w:rsid w:val="006059B0"/>
    <w:rsid w:val="00605E40"/>
    <w:rsid w:val="00605E66"/>
    <w:rsid w:val="00610DEE"/>
    <w:rsid w:val="00611304"/>
    <w:rsid w:val="00612734"/>
    <w:rsid w:val="006127F9"/>
    <w:rsid w:val="00612B19"/>
    <w:rsid w:val="00613BB9"/>
    <w:rsid w:val="006149F7"/>
    <w:rsid w:val="00620664"/>
    <w:rsid w:val="006216C7"/>
    <w:rsid w:val="00622E19"/>
    <w:rsid w:val="00624810"/>
    <w:rsid w:val="00624FB2"/>
    <w:rsid w:val="006254BE"/>
    <w:rsid w:val="006264F5"/>
    <w:rsid w:val="006279EB"/>
    <w:rsid w:val="00631CC4"/>
    <w:rsid w:val="006346B4"/>
    <w:rsid w:val="00636131"/>
    <w:rsid w:val="00636353"/>
    <w:rsid w:val="006367D9"/>
    <w:rsid w:val="00636D84"/>
    <w:rsid w:val="00641315"/>
    <w:rsid w:val="00642387"/>
    <w:rsid w:val="00644468"/>
    <w:rsid w:val="00644942"/>
    <w:rsid w:val="0064659E"/>
    <w:rsid w:val="00646A24"/>
    <w:rsid w:val="00651E25"/>
    <w:rsid w:val="00652B27"/>
    <w:rsid w:val="00654094"/>
    <w:rsid w:val="00656957"/>
    <w:rsid w:val="006571A8"/>
    <w:rsid w:val="00660345"/>
    <w:rsid w:val="00660BD2"/>
    <w:rsid w:val="0066255A"/>
    <w:rsid w:val="00662843"/>
    <w:rsid w:val="006652AD"/>
    <w:rsid w:val="0066709A"/>
    <w:rsid w:val="00667868"/>
    <w:rsid w:val="00670661"/>
    <w:rsid w:val="00670808"/>
    <w:rsid w:val="006708E5"/>
    <w:rsid w:val="006715BC"/>
    <w:rsid w:val="006747C9"/>
    <w:rsid w:val="00676695"/>
    <w:rsid w:val="00680BEA"/>
    <w:rsid w:val="006829F6"/>
    <w:rsid w:val="006831F5"/>
    <w:rsid w:val="00685843"/>
    <w:rsid w:val="00687C77"/>
    <w:rsid w:val="00687FF3"/>
    <w:rsid w:val="006912B3"/>
    <w:rsid w:val="0069137C"/>
    <w:rsid w:val="00691CCE"/>
    <w:rsid w:val="00691E79"/>
    <w:rsid w:val="00693F91"/>
    <w:rsid w:val="006943BC"/>
    <w:rsid w:val="006961A1"/>
    <w:rsid w:val="006968E4"/>
    <w:rsid w:val="0069773E"/>
    <w:rsid w:val="006A22F9"/>
    <w:rsid w:val="006A2BC4"/>
    <w:rsid w:val="006A410F"/>
    <w:rsid w:val="006A481B"/>
    <w:rsid w:val="006A6988"/>
    <w:rsid w:val="006A69C1"/>
    <w:rsid w:val="006B086A"/>
    <w:rsid w:val="006B1F4E"/>
    <w:rsid w:val="006B3B48"/>
    <w:rsid w:val="006B5706"/>
    <w:rsid w:val="006B5985"/>
    <w:rsid w:val="006B6D79"/>
    <w:rsid w:val="006B70F1"/>
    <w:rsid w:val="006C2762"/>
    <w:rsid w:val="006C2F53"/>
    <w:rsid w:val="006C3624"/>
    <w:rsid w:val="006C3B03"/>
    <w:rsid w:val="006C4249"/>
    <w:rsid w:val="006C53A6"/>
    <w:rsid w:val="006C628F"/>
    <w:rsid w:val="006C740B"/>
    <w:rsid w:val="006D16FB"/>
    <w:rsid w:val="006D3181"/>
    <w:rsid w:val="006D3706"/>
    <w:rsid w:val="006D3F1F"/>
    <w:rsid w:val="006D48F5"/>
    <w:rsid w:val="006D4914"/>
    <w:rsid w:val="006D4A39"/>
    <w:rsid w:val="006D5321"/>
    <w:rsid w:val="006D65E5"/>
    <w:rsid w:val="006D7253"/>
    <w:rsid w:val="006E21CA"/>
    <w:rsid w:val="006E24DD"/>
    <w:rsid w:val="006E501A"/>
    <w:rsid w:val="006E54FC"/>
    <w:rsid w:val="006E7D14"/>
    <w:rsid w:val="006F138E"/>
    <w:rsid w:val="006F58D3"/>
    <w:rsid w:val="006F7784"/>
    <w:rsid w:val="00701704"/>
    <w:rsid w:val="00701E2E"/>
    <w:rsid w:val="00705D2E"/>
    <w:rsid w:val="007075B9"/>
    <w:rsid w:val="00707D12"/>
    <w:rsid w:val="00707F29"/>
    <w:rsid w:val="007149B5"/>
    <w:rsid w:val="0071552C"/>
    <w:rsid w:val="007168A7"/>
    <w:rsid w:val="0071717B"/>
    <w:rsid w:val="00722226"/>
    <w:rsid w:val="00722537"/>
    <w:rsid w:val="00723FAC"/>
    <w:rsid w:val="00724F6E"/>
    <w:rsid w:val="007264B1"/>
    <w:rsid w:val="00726C1E"/>
    <w:rsid w:val="00730084"/>
    <w:rsid w:val="00731A89"/>
    <w:rsid w:val="0073217D"/>
    <w:rsid w:val="00732451"/>
    <w:rsid w:val="007337E3"/>
    <w:rsid w:val="0073483E"/>
    <w:rsid w:val="00737FC1"/>
    <w:rsid w:val="00740C84"/>
    <w:rsid w:val="00741279"/>
    <w:rsid w:val="00741AC6"/>
    <w:rsid w:val="00742898"/>
    <w:rsid w:val="00742A8F"/>
    <w:rsid w:val="00744584"/>
    <w:rsid w:val="007456FB"/>
    <w:rsid w:val="00746216"/>
    <w:rsid w:val="007477AD"/>
    <w:rsid w:val="00750D1E"/>
    <w:rsid w:val="00750D34"/>
    <w:rsid w:val="00750F4D"/>
    <w:rsid w:val="00751A4B"/>
    <w:rsid w:val="0075295E"/>
    <w:rsid w:val="00753D32"/>
    <w:rsid w:val="00754DC3"/>
    <w:rsid w:val="007560B0"/>
    <w:rsid w:val="00764D03"/>
    <w:rsid w:val="00772154"/>
    <w:rsid w:val="00774A50"/>
    <w:rsid w:val="0077652D"/>
    <w:rsid w:val="007775C3"/>
    <w:rsid w:val="00777C80"/>
    <w:rsid w:val="00780F9A"/>
    <w:rsid w:val="007816E2"/>
    <w:rsid w:val="007826DE"/>
    <w:rsid w:val="00782FA2"/>
    <w:rsid w:val="00785464"/>
    <w:rsid w:val="007860E1"/>
    <w:rsid w:val="00786218"/>
    <w:rsid w:val="00787B8F"/>
    <w:rsid w:val="007906C1"/>
    <w:rsid w:val="007920CC"/>
    <w:rsid w:val="007936DD"/>
    <w:rsid w:val="0079438F"/>
    <w:rsid w:val="00795D0E"/>
    <w:rsid w:val="00796A6D"/>
    <w:rsid w:val="00796DAA"/>
    <w:rsid w:val="007A0B9D"/>
    <w:rsid w:val="007A0FE1"/>
    <w:rsid w:val="007A10AF"/>
    <w:rsid w:val="007A1B36"/>
    <w:rsid w:val="007A3B79"/>
    <w:rsid w:val="007A450A"/>
    <w:rsid w:val="007A4DB9"/>
    <w:rsid w:val="007B0DBF"/>
    <w:rsid w:val="007B2DF7"/>
    <w:rsid w:val="007B37B7"/>
    <w:rsid w:val="007B3845"/>
    <w:rsid w:val="007B717A"/>
    <w:rsid w:val="007C1FD3"/>
    <w:rsid w:val="007C3426"/>
    <w:rsid w:val="007C3641"/>
    <w:rsid w:val="007D083E"/>
    <w:rsid w:val="007D1247"/>
    <w:rsid w:val="007D3B0D"/>
    <w:rsid w:val="007D4A27"/>
    <w:rsid w:val="007D4AC9"/>
    <w:rsid w:val="007D4C6B"/>
    <w:rsid w:val="007D7683"/>
    <w:rsid w:val="007D7956"/>
    <w:rsid w:val="007E5722"/>
    <w:rsid w:val="007E5958"/>
    <w:rsid w:val="007E67B5"/>
    <w:rsid w:val="007E6806"/>
    <w:rsid w:val="007E7676"/>
    <w:rsid w:val="007E78D0"/>
    <w:rsid w:val="007E7CBE"/>
    <w:rsid w:val="007F0DA0"/>
    <w:rsid w:val="007F1EDD"/>
    <w:rsid w:val="007F2811"/>
    <w:rsid w:val="007F282B"/>
    <w:rsid w:val="007F2E9F"/>
    <w:rsid w:val="007F36BF"/>
    <w:rsid w:val="007F386F"/>
    <w:rsid w:val="00801AFF"/>
    <w:rsid w:val="00802CD8"/>
    <w:rsid w:val="00803DE6"/>
    <w:rsid w:val="008044ED"/>
    <w:rsid w:val="0080491B"/>
    <w:rsid w:val="008056D4"/>
    <w:rsid w:val="008066CA"/>
    <w:rsid w:val="00807A36"/>
    <w:rsid w:val="00807DC1"/>
    <w:rsid w:val="00807FB7"/>
    <w:rsid w:val="00810F60"/>
    <w:rsid w:val="00813F52"/>
    <w:rsid w:val="0081408B"/>
    <w:rsid w:val="008142A4"/>
    <w:rsid w:val="00814364"/>
    <w:rsid w:val="0081452D"/>
    <w:rsid w:val="008146B0"/>
    <w:rsid w:val="0081479D"/>
    <w:rsid w:val="00815FA4"/>
    <w:rsid w:val="0081710B"/>
    <w:rsid w:val="00820A2F"/>
    <w:rsid w:val="00821426"/>
    <w:rsid w:val="008275CA"/>
    <w:rsid w:val="0083249C"/>
    <w:rsid w:val="00833C8C"/>
    <w:rsid w:val="00834766"/>
    <w:rsid w:val="00834781"/>
    <w:rsid w:val="0083723F"/>
    <w:rsid w:val="008418C9"/>
    <w:rsid w:val="00845643"/>
    <w:rsid w:val="00846E4A"/>
    <w:rsid w:val="00847FC4"/>
    <w:rsid w:val="00851D24"/>
    <w:rsid w:val="008527C1"/>
    <w:rsid w:val="00853429"/>
    <w:rsid w:val="008551EE"/>
    <w:rsid w:val="008560E4"/>
    <w:rsid w:val="00857C5B"/>
    <w:rsid w:val="00861452"/>
    <w:rsid w:val="0086313C"/>
    <w:rsid w:val="00864B35"/>
    <w:rsid w:val="0086676E"/>
    <w:rsid w:val="00866EF7"/>
    <w:rsid w:val="008677B2"/>
    <w:rsid w:val="0087051E"/>
    <w:rsid w:val="00870C2F"/>
    <w:rsid w:val="00872D30"/>
    <w:rsid w:val="00877140"/>
    <w:rsid w:val="00881E93"/>
    <w:rsid w:val="00882E2C"/>
    <w:rsid w:val="0088311A"/>
    <w:rsid w:val="00883F17"/>
    <w:rsid w:val="008859FF"/>
    <w:rsid w:val="008867BA"/>
    <w:rsid w:val="00890975"/>
    <w:rsid w:val="00891BFB"/>
    <w:rsid w:val="00891F08"/>
    <w:rsid w:val="00893F77"/>
    <w:rsid w:val="008943C0"/>
    <w:rsid w:val="00895590"/>
    <w:rsid w:val="0089586D"/>
    <w:rsid w:val="0089613A"/>
    <w:rsid w:val="008A07A1"/>
    <w:rsid w:val="008A1BD8"/>
    <w:rsid w:val="008A1C0A"/>
    <w:rsid w:val="008A1F48"/>
    <w:rsid w:val="008A2D8D"/>
    <w:rsid w:val="008A4CA3"/>
    <w:rsid w:val="008A5AD1"/>
    <w:rsid w:val="008A6B8C"/>
    <w:rsid w:val="008A7EC9"/>
    <w:rsid w:val="008B59B1"/>
    <w:rsid w:val="008C0274"/>
    <w:rsid w:val="008C0D61"/>
    <w:rsid w:val="008C246A"/>
    <w:rsid w:val="008C2EAD"/>
    <w:rsid w:val="008C4BD0"/>
    <w:rsid w:val="008C52F7"/>
    <w:rsid w:val="008C5776"/>
    <w:rsid w:val="008C58B3"/>
    <w:rsid w:val="008C64FC"/>
    <w:rsid w:val="008C78FA"/>
    <w:rsid w:val="008D0565"/>
    <w:rsid w:val="008D0E18"/>
    <w:rsid w:val="008D14DA"/>
    <w:rsid w:val="008D4448"/>
    <w:rsid w:val="008D61DF"/>
    <w:rsid w:val="008D6A54"/>
    <w:rsid w:val="008E1421"/>
    <w:rsid w:val="008E1B04"/>
    <w:rsid w:val="008E61B4"/>
    <w:rsid w:val="008E6CEC"/>
    <w:rsid w:val="008E6ED8"/>
    <w:rsid w:val="008E6F99"/>
    <w:rsid w:val="008F2377"/>
    <w:rsid w:val="008F288E"/>
    <w:rsid w:val="008F3EC1"/>
    <w:rsid w:val="008F6F92"/>
    <w:rsid w:val="00900220"/>
    <w:rsid w:val="00905575"/>
    <w:rsid w:val="0090604D"/>
    <w:rsid w:val="00906971"/>
    <w:rsid w:val="0090746E"/>
    <w:rsid w:val="00907FD4"/>
    <w:rsid w:val="009115DB"/>
    <w:rsid w:val="00911C45"/>
    <w:rsid w:val="00912B3B"/>
    <w:rsid w:val="00913796"/>
    <w:rsid w:val="00915E2F"/>
    <w:rsid w:val="00915F6A"/>
    <w:rsid w:val="00917D31"/>
    <w:rsid w:val="0092066C"/>
    <w:rsid w:val="00920784"/>
    <w:rsid w:val="00923015"/>
    <w:rsid w:val="009259D2"/>
    <w:rsid w:val="00927C2E"/>
    <w:rsid w:val="0093008A"/>
    <w:rsid w:val="00930301"/>
    <w:rsid w:val="0093086A"/>
    <w:rsid w:val="0093158C"/>
    <w:rsid w:val="00932973"/>
    <w:rsid w:val="009362AD"/>
    <w:rsid w:val="00936CD1"/>
    <w:rsid w:val="009377B9"/>
    <w:rsid w:val="00937BC4"/>
    <w:rsid w:val="009404FF"/>
    <w:rsid w:val="0094079F"/>
    <w:rsid w:val="00942A12"/>
    <w:rsid w:val="00942DCD"/>
    <w:rsid w:val="00942E39"/>
    <w:rsid w:val="0094564B"/>
    <w:rsid w:val="00951447"/>
    <w:rsid w:val="00951F0F"/>
    <w:rsid w:val="00953541"/>
    <w:rsid w:val="009549C2"/>
    <w:rsid w:val="00954C3B"/>
    <w:rsid w:val="00955A66"/>
    <w:rsid w:val="00957DAA"/>
    <w:rsid w:val="009620B8"/>
    <w:rsid w:val="009650AA"/>
    <w:rsid w:val="009667AD"/>
    <w:rsid w:val="00966E6D"/>
    <w:rsid w:val="00970DD5"/>
    <w:rsid w:val="00971DE4"/>
    <w:rsid w:val="009733F8"/>
    <w:rsid w:val="009734E4"/>
    <w:rsid w:val="00973F4C"/>
    <w:rsid w:val="009741FA"/>
    <w:rsid w:val="00975679"/>
    <w:rsid w:val="00975687"/>
    <w:rsid w:val="00976E8B"/>
    <w:rsid w:val="009807B9"/>
    <w:rsid w:val="00981175"/>
    <w:rsid w:val="00981A2C"/>
    <w:rsid w:val="00983132"/>
    <w:rsid w:val="009836FC"/>
    <w:rsid w:val="0098400D"/>
    <w:rsid w:val="00984163"/>
    <w:rsid w:val="00984ACE"/>
    <w:rsid w:val="00984E2D"/>
    <w:rsid w:val="00986D2D"/>
    <w:rsid w:val="00986E50"/>
    <w:rsid w:val="009879C4"/>
    <w:rsid w:val="0099139F"/>
    <w:rsid w:val="0099347D"/>
    <w:rsid w:val="009955CE"/>
    <w:rsid w:val="00995674"/>
    <w:rsid w:val="009A04A3"/>
    <w:rsid w:val="009A0BE8"/>
    <w:rsid w:val="009A2B85"/>
    <w:rsid w:val="009A3BD9"/>
    <w:rsid w:val="009A4C31"/>
    <w:rsid w:val="009A4FA9"/>
    <w:rsid w:val="009A54A7"/>
    <w:rsid w:val="009A7EE8"/>
    <w:rsid w:val="009A7FAE"/>
    <w:rsid w:val="009B049F"/>
    <w:rsid w:val="009B574A"/>
    <w:rsid w:val="009C0EFA"/>
    <w:rsid w:val="009C17F2"/>
    <w:rsid w:val="009C2445"/>
    <w:rsid w:val="009C4B50"/>
    <w:rsid w:val="009D095A"/>
    <w:rsid w:val="009D0D49"/>
    <w:rsid w:val="009D1CCB"/>
    <w:rsid w:val="009D282B"/>
    <w:rsid w:val="009D304B"/>
    <w:rsid w:val="009D3196"/>
    <w:rsid w:val="009D370B"/>
    <w:rsid w:val="009D3749"/>
    <w:rsid w:val="009D4B87"/>
    <w:rsid w:val="009D752E"/>
    <w:rsid w:val="009E07D0"/>
    <w:rsid w:val="009E0C21"/>
    <w:rsid w:val="009E0CE9"/>
    <w:rsid w:val="009E0F04"/>
    <w:rsid w:val="009E41E9"/>
    <w:rsid w:val="009E4FDF"/>
    <w:rsid w:val="009E5392"/>
    <w:rsid w:val="009F1C8F"/>
    <w:rsid w:val="009F2B16"/>
    <w:rsid w:val="009F2FB9"/>
    <w:rsid w:val="009F2FF4"/>
    <w:rsid w:val="009F3F16"/>
    <w:rsid w:val="009F539F"/>
    <w:rsid w:val="009F689C"/>
    <w:rsid w:val="009F6F7B"/>
    <w:rsid w:val="009F70BE"/>
    <w:rsid w:val="009F74A9"/>
    <w:rsid w:val="00A028FC"/>
    <w:rsid w:val="00A02C7B"/>
    <w:rsid w:val="00A06323"/>
    <w:rsid w:val="00A1143E"/>
    <w:rsid w:val="00A120A9"/>
    <w:rsid w:val="00A12141"/>
    <w:rsid w:val="00A13322"/>
    <w:rsid w:val="00A145BD"/>
    <w:rsid w:val="00A1538C"/>
    <w:rsid w:val="00A221D4"/>
    <w:rsid w:val="00A22A79"/>
    <w:rsid w:val="00A23061"/>
    <w:rsid w:val="00A239B3"/>
    <w:rsid w:val="00A25DDD"/>
    <w:rsid w:val="00A30C4C"/>
    <w:rsid w:val="00A33709"/>
    <w:rsid w:val="00A34032"/>
    <w:rsid w:val="00A35393"/>
    <w:rsid w:val="00A36A5C"/>
    <w:rsid w:val="00A42A93"/>
    <w:rsid w:val="00A42F10"/>
    <w:rsid w:val="00A43584"/>
    <w:rsid w:val="00A444CF"/>
    <w:rsid w:val="00A4492D"/>
    <w:rsid w:val="00A46876"/>
    <w:rsid w:val="00A46D7E"/>
    <w:rsid w:val="00A50440"/>
    <w:rsid w:val="00A50E97"/>
    <w:rsid w:val="00A50E9F"/>
    <w:rsid w:val="00A5489E"/>
    <w:rsid w:val="00A55485"/>
    <w:rsid w:val="00A557B5"/>
    <w:rsid w:val="00A566C0"/>
    <w:rsid w:val="00A57852"/>
    <w:rsid w:val="00A57ABA"/>
    <w:rsid w:val="00A61F7F"/>
    <w:rsid w:val="00A63215"/>
    <w:rsid w:val="00A637C9"/>
    <w:rsid w:val="00A647D4"/>
    <w:rsid w:val="00A6527C"/>
    <w:rsid w:val="00A66BF9"/>
    <w:rsid w:val="00A67214"/>
    <w:rsid w:val="00A67A07"/>
    <w:rsid w:val="00A67E92"/>
    <w:rsid w:val="00A71370"/>
    <w:rsid w:val="00A72477"/>
    <w:rsid w:val="00A72A06"/>
    <w:rsid w:val="00A73AE4"/>
    <w:rsid w:val="00A7664D"/>
    <w:rsid w:val="00A77F58"/>
    <w:rsid w:val="00A8332B"/>
    <w:rsid w:val="00A8344A"/>
    <w:rsid w:val="00A8472A"/>
    <w:rsid w:val="00A85D74"/>
    <w:rsid w:val="00A865D1"/>
    <w:rsid w:val="00A9012C"/>
    <w:rsid w:val="00A91A45"/>
    <w:rsid w:val="00A91DEE"/>
    <w:rsid w:val="00A93786"/>
    <w:rsid w:val="00A93DD0"/>
    <w:rsid w:val="00A94500"/>
    <w:rsid w:val="00A977CA"/>
    <w:rsid w:val="00AA1CFB"/>
    <w:rsid w:val="00AA6105"/>
    <w:rsid w:val="00AA7809"/>
    <w:rsid w:val="00AB0ADE"/>
    <w:rsid w:val="00AB1100"/>
    <w:rsid w:val="00AB2C07"/>
    <w:rsid w:val="00AB43FD"/>
    <w:rsid w:val="00AC2677"/>
    <w:rsid w:val="00AC2E11"/>
    <w:rsid w:val="00AC390E"/>
    <w:rsid w:val="00AC3A72"/>
    <w:rsid w:val="00AC3E64"/>
    <w:rsid w:val="00AC73B8"/>
    <w:rsid w:val="00AC74B5"/>
    <w:rsid w:val="00AC7F39"/>
    <w:rsid w:val="00AD03DF"/>
    <w:rsid w:val="00AD05A5"/>
    <w:rsid w:val="00AD1014"/>
    <w:rsid w:val="00AD1363"/>
    <w:rsid w:val="00AD1DC8"/>
    <w:rsid w:val="00AD1F6B"/>
    <w:rsid w:val="00AD3C8E"/>
    <w:rsid w:val="00AD5665"/>
    <w:rsid w:val="00AD5BF9"/>
    <w:rsid w:val="00AD6BC6"/>
    <w:rsid w:val="00AE154F"/>
    <w:rsid w:val="00AE18D5"/>
    <w:rsid w:val="00AE2811"/>
    <w:rsid w:val="00AE28EF"/>
    <w:rsid w:val="00AE3CE6"/>
    <w:rsid w:val="00AE5839"/>
    <w:rsid w:val="00AF1148"/>
    <w:rsid w:val="00AF1C6D"/>
    <w:rsid w:val="00AF2E32"/>
    <w:rsid w:val="00AF354B"/>
    <w:rsid w:val="00AF6AEB"/>
    <w:rsid w:val="00B02966"/>
    <w:rsid w:val="00B03B74"/>
    <w:rsid w:val="00B05BC0"/>
    <w:rsid w:val="00B066F5"/>
    <w:rsid w:val="00B07056"/>
    <w:rsid w:val="00B13135"/>
    <w:rsid w:val="00B139E6"/>
    <w:rsid w:val="00B14B33"/>
    <w:rsid w:val="00B1752E"/>
    <w:rsid w:val="00B2046D"/>
    <w:rsid w:val="00B22704"/>
    <w:rsid w:val="00B24B28"/>
    <w:rsid w:val="00B25533"/>
    <w:rsid w:val="00B270BC"/>
    <w:rsid w:val="00B3065E"/>
    <w:rsid w:val="00B31F43"/>
    <w:rsid w:val="00B3302E"/>
    <w:rsid w:val="00B33EC6"/>
    <w:rsid w:val="00B34588"/>
    <w:rsid w:val="00B34663"/>
    <w:rsid w:val="00B35526"/>
    <w:rsid w:val="00B43B76"/>
    <w:rsid w:val="00B43C86"/>
    <w:rsid w:val="00B4475D"/>
    <w:rsid w:val="00B45942"/>
    <w:rsid w:val="00B476B8"/>
    <w:rsid w:val="00B50B90"/>
    <w:rsid w:val="00B51750"/>
    <w:rsid w:val="00B5240B"/>
    <w:rsid w:val="00B526FD"/>
    <w:rsid w:val="00B56FA4"/>
    <w:rsid w:val="00B57887"/>
    <w:rsid w:val="00B601BE"/>
    <w:rsid w:val="00B60AEB"/>
    <w:rsid w:val="00B62CF8"/>
    <w:rsid w:val="00B638FC"/>
    <w:rsid w:val="00B63964"/>
    <w:rsid w:val="00B6715C"/>
    <w:rsid w:val="00B67762"/>
    <w:rsid w:val="00B743FD"/>
    <w:rsid w:val="00B75089"/>
    <w:rsid w:val="00B753D0"/>
    <w:rsid w:val="00B76EED"/>
    <w:rsid w:val="00B7713F"/>
    <w:rsid w:val="00B7722B"/>
    <w:rsid w:val="00B818D2"/>
    <w:rsid w:val="00B837C7"/>
    <w:rsid w:val="00B8384D"/>
    <w:rsid w:val="00B83CCD"/>
    <w:rsid w:val="00B85CA6"/>
    <w:rsid w:val="00B85D74"/>
    <w:rsid w:val="00B86024"/>
    <w:rsid w:val="00B86437"/>
    <w:rsid w:val="00B86D73"/>
    <w:rsid w:val="00B903FC"/>
    <w:rsid w:val="00B904D2"/>
    <w:rsid w:val="00B90DD6"/>
    <w:rsid w:val="00B92C07"/>
    <w:rsid w:val="00B93D40"/>
    <w:rsid w:val="00B96DDD"/>
    <w:rsid w:val="00B96E92"/>
    <w:rsid w:val="00B97018"/>
    <w:rsid w:val="00B97130"/>
    <w:rsid w:val="00B976A0"/>
    <w:rsid w:val="00BA117A"/>
    <w:rsid w:val="00BA12F8"/>
    <w:rsid w:val="00BA1EB4"/>
    <w:rsid w:val="00BA3DF5"/>
    <w:rsid w:val="00BA3E86"/>
    <w:rsid w:val="00BA4440"/>
    <w:rsid w:val="00BA638E"/>
    <w:rsid w:val="00BA6788"/>
    <w:rsid w:val="00BA7743"/>
    <w:rsid w:val="00BA7D0A"/>
    <w:rsid w:val="00BB05E9"/>
    <w:rsid w:val="00BB1E8E"/>
    <w:rsid w:val="00BB2C17"/>
    <w:rsid w:val="00BB4A3E"/>
    <w:rsid w:val="00BB4FCB"/>
    <w:rsid w:val="00BB5353"/>
    <w:rsid w:val="00BB7A9C"/>
    <w:rsid w:val="00BC115F"/>
    <w:rsid w:val="00BC184C"/>
    <w:rsid w:val="00BC22F2"/>
    <w:rsid w:val="00BC33B7"/>
    <w:rsid w:val="00BC3900"/>
    <w:rsid w:val="00BC69E1"/>
    <w:rsid w:val="00BC7767"/>
    <w:rsid w:val="00BD0671"/>
    <w:rsid w:val="00BD1FCC"/>
    <w:rsid w:val="00BD2D79"/>
    <w:rsid w:val="00BD3CF5"/>
    <w:rsid w:val="00BD503F"/>
    <w:rsid w:val="00BE036B"/>
    <w:rsid w:val="00BE2048"/>
    <w:rsid w:val="00BE3542"/>
    <w:rsid w:val="00BE3640"/>
    <w:rsid w:val="00BE3960"/>
    <w:rsid w:val="00BE4288"/>
    <w:rsid w:val="00BE524D"/>
    <w:rsid w:val="00BE7E16"/>
    <w:rsid w:val="00BF14C8"/>
    <w:rsid w:val="00BF1788"/>
    <w:rsid w:val="00BF3E80"/>
    <w:rsid w:val="00BF4FA5"/>
    <w:rsid w:val="00C00E95"/>
    <w:rsid w:val="00C017AE"/>
    <w:rsid w:val="00C05D4E"/>
    <w:rsid w:val="00C07CE3"/>
    <w:rsid w:val="00C10966"/>
    <w:rsid w:val="00C11361"/>
    <w:rsid w:val="00C11993"/>
    <w:rsid w:val="00C128E0"/>
    <w:rsid w:val="00C1452C"/>
    <w:rsid w:val="00C14EE7"/>
    <w:rsid w:val="00C168F5"/>
    <w:rsid w:val="00C17896"/>
    <w:rsid w:val="00C203BD"/>
    <w:rsid w:val="00C21210"/>
    <w:rsid w:val="00C22B29"/>
    <w:rsid w:val="00C24074"/>
    <w:rsid w:val="00C2409A"/>
    <w:rsid w:val="00C2511F"/>
    <w:rsid w:val="00C279F4"/>
    <w:rsid w:val="00C308D1"/>
    <w:rsid w:val="00C3112B"/>
    <w:rsid w:val="00C317D9"/>
    <w:rsid w:val="00C37B7C"/>
    <w:rsid w:val="00C40F34"/>
    <w:rsid w:val="00C43EAE"/>
    <w:rsid w:val="00C4571C"/>
    <w:rsid w:val="00C503E4"/>
    <w:rsid w:val="00C5314F"/>
    <w:rsid w:val="00C54345"/>
    <w:rsid w:val="00C54B15"/>
    <w:rsid w:val="00C55EAE"/>
    <w:rsid w:val="00C602B8"/>
    <w:rsid w:val="00C627FF"/>
    <w:rsid w:val="00C62FBE"/>
    <w:rsid w:val="00C64961"/>
    <w:rsid w:val="00C67913"/>
    <w:rsid w:val="00C738DC"/>
    <w:rsid w:val="00C800D0"/>
    <w:rsid w:val="00C81215"/>
    <w:rsid w:val="00C8212C"/>
    <w:rsid w:val="00C82C38"/>
    <w:rsid w:val="00C83865"/>
    <w:rsid w:val="00C85377"/>
    <w:rsid w:val="00C85E76"/>
    <w:rsid w:val="00C865BF"/>
    <w:rsid w:val="00C87557"/>
    <w:rsid w:val="00C87A36"/>
    <w:rsid w:val="00C9019A"/>
    <w:rsid w:val="00C905CB"/>
    <w:rsid w:val="00C918CE"/>
    <w:rsid w:val="00C923F0"/>
    <w:rsid w:val="00C95E8D"/>
    <w:rsid w:val="00C971F8"/>
    <w:rsid w:val="00C9770A"/>
    <w:rsid w:val="00CA0228"/>
    <w:rsid w:val="00CA0CA3"/>
    <w:rsid w:val="00CA36EF"/>
    <w:rsid w:val="00CA6D1E"/>
    <w:rsid w:val="00CB036D"/>
    <w:rsid w:val="00CB35A3"/>
    <w:rsid w:val="00CB452A"/>
    <w:rsid w:val="00CB4ADC"/>
    <w:rsid w:val="00CB6B88"/>
    <w:rsid w:val="00CB75FA"/>
    <w:rsid w:val="00CC03F4"/>
    <w:rsid w:val="00CC058F"/>
    <w:rsid w:val="00CC1639"/>
    <w:rsid w:val="00CC2548"/>
    <w:rsid w:val="00CC5C44"/>
    <w:rsid w:val="00CC6F90"/>
    <w:rsid w:val="00CD1C8B"/>
    <w:rsid w:val="00CD27C4"/>
    <w:rsid w:val="00CD2D5F"/>
    <w:rsid w:val="00CD5CC2"/>
    <w:rsid w:val="00CD6214"/>
    <w:rsid w:val="00CD6A6C"/>
    <w:rsid w:val="00CE0485"/>
    <w:rsid w:val="00CE071B"/>
    <w:rsid w:val="00CE0DCA"/>
    <w:rsid w:val="00CE3406"/>
    <w:rsid w:val="00CE35CD"/>
    <w:rsid w:val="00CE5829"/>
    <w:rsid w:val="00CF016C"/>
    <w:rsid w:val="00CF23B2"/>
    <w:rsid w:val="00CF2681"/>
    <w:rsid w:val="00CF30E8"/>
    <w:rsid w:val="00CF6744"/>
    <w:rsid w:val="00CF6BD3"/>
    <w:rsid w:val="00D00292"/>
    <w:rsid w:val="00D0094D"/>
    <w:rsid w:val="00D02093"/>
    <w:rsid w:val="00D028E2"/>
    <w:rsid w:val="00D03C13"/>
    <w:rsid w:val="00D04EDF"/>
    <w:rsid w:val="00D0544D"/>
    <w:rsid w:val="00D06424"/>
    <w:rsid w:val="00D06627"/>
    <w:rsid w:val="00D10253"/>
    <w:rsid w:val="00D11C1B"/>
    <w:rsid w:val="00D12E26"/>
    <w:rsid w:val="00D13B84"/>
    <w:rsid w:val="00D15CB9"/>
    <w:rsid w:val="00D1652F"/>
    <w:rsid w:val="00D169C2"/>
    <w:rsid w:val="00D16F39"/>
    <w:rsid w:val="00D174E8"/>
    <w:rsid w:val="00D17955"/>
    <w:rsid w:val="00D21C9C"/>
    <w:rsid w:val="00D22671"/>
    <w:rsid w:val="00D231E3"/>
    <w:rsid w:val="00D242CE"/>
    <w:rsid w:val="00D24656"/>
    <w:rsid w:val="00D25909"/>
    <w:rsid w:val="00D25911"/>
    <w:rsid w:val="00D26206"/>
    <w:rsid w:val="00D2676F"/>
    <w:rsid w:val="00D26AA9"/>
    <w:rsid w:val="00D302C8"/>
    <w:rsid w:val="00D30987"/>
    <w:rsid w:val="00D33C6E"/>
    <w:rsid w:val="00D343E5"/>
    <w:rsid w:val="00D374B3"/>
    <w:rsid w:val="00D40263"/>
    <w:rsid w:val="00D40991"/>
    <w:rsid w:val="00D416AF"/>
    <w:rsid w:val="00D4272E"/>
    <w:rsid w:val="00D42BC2"/>
    <w:rsid w:val="00D43729"/>
    <w:rsid w:val="00D4565B"/>
    <w:rsid w:val="00D4638E"/>
    <w:rsid w:val="00D50EF9"/>
    <w:rsid w:val="00D51480"/>
    <w:rsid w:val="00D51FA1"/>
    <w:rsid w:val="00D524E3"/>
    <w:rsid w:val="00D527C7"/>
    <w:rsid w:val="00D61042"/>
    <w:rsid w:val="00D61049"/>
    <w:rsid w:val="00D616A8"/>
    <w:rsid w:val="00D63491"/>
    <w:rsid w:val="00D65408"/>
    <w:rsid w:val="00D656CE"/>
    <w:rsid w:val="00D66FE8"/>
    <w:rsid w:val="00D67734"/>
    <w:rsid w:val="00D677CC"/>
    <w:rsid w:val="00D6784C"/>
    <w:rsid w:val="00D67D43"/>
    <w:rsid w:val="00D7071B"/>
    <w:rsid w:val="00D76510"/>
    <w:rsid w:val="00D77474"/>
    <w:rsid w:val="00D82279"/>
    <w:rsid w:val="00D82729"/>
    <w:rsid w:val="00D83DF3"/>
    <w:rsid w:val="00D86FB5"/>
    <w:rsid w:val="00D90AF2"/>
    <w:rsid w:val="00D92CF7"/>
    <w:rsid w:val="00D95271"/>
    <w:rsid w:val="00D9530D"/>
    <w:rsid w:val="00D96BBA"/>
    <w:rsid w:val="00DA1C72"/>
    <w:rsid w:val="00DA22F5"/>
    <w:rsid w:val="00DA47EA"/>
    <w:rsid w:val="00DA483A"/>
    <w:rsid w:val="00DA6FD6"/>
    <w:rsid w:val="00DA76C9"/>
    <w:rsid w:val="00DB04BF"/>
    <w:rsid w:val="00DB0B62"/>
    <w:rsid w:val="00DB0FE7"/>
    <w:rsid w:val="00DB1082"/>
    <w:rsid w:val="00DB154D"/>
    <w:rsid w:val="00DB3BD1"/>
    <w:rsid w:val="00DB54CB"/>
    <w:rsid w:val="00DB58A8"/>
    <w:rsid w:val="00DB5A52"/>
    <w:rsid w:val="00DB70AB"/>
    <w:rsid w:val="00DC0078"/>
    <w:rsid w:val="00DC05FF"/>
    <w:rsid w:val="00DC4694"/>
    <w:rsid w:val="00DD09DC"/>
    <w:rsid w:val="00DD1BB1"/>
    <w:rsid w:val="00DD2350"/>
    <w:rsid w:val="00DD50AD"/>
    <w:rsid w:val="00DD5FE2"/>
    <w:rsid w:val="00DD6120"/>
    <w:rsid w:val="00DD615D"/>
    <w:rsid w:val="00DD65A0"/>
    <w:rsid w:val="00DD6FA9"/>
    <w:rsid w:val="00DD7516"/>
    <w:rsid w:val="00DD772F"/>
    <w:rsid w:val="00DE0076"/>
    <w:rsid w:val="00DE3F55"/>
    <w:rsid w:val="00DE4310"/>
    <w:rsid w:val="00DE48CB"/>
    <w:rsid w:val="00DE4960"/>
    <w:rsid w:val="00DE4C89"/>
    <w:rsid w:val="00DE5C28"/>
    <w:rsid w:val="00DE5E21"/>
    <w:rsid w:val="00DE6F82"/>
    <w:rsid w:val="00DE7768"/>
    <w:rsid w:val="00DF4687"/>
    <w:rsid w:val="00DF5708"/>
    <w:rsid w:val="00DF5BE7"/>
    <w:rsid w:val="00DF5C06"/>
    <w:rsid w:val="00DF7B2E"/>
    <w:rsid w:val="00E0043B"/>
    <w:rsid w:val="00E009B9"/>
    <w:rsid w:val="00E0512B"/>
    <w:rsid w:val="00E0576A"/>
    <w:rsid w:val="00E05CF0"/>
    <w:rsid w:val="00E05E5F"/>
    <w:rsid w:val="00E14058"/>
    <w:rsid w:val="00E21888"/>
    <w:rsid w:val="00E2485E"/>
    <w:rsid w:val="00E27C74"/>
    <w:rsid w:val="00E33E2D"/>
    <w:rsid w:val="00E432B5"/>
    <w:rsid w:val="00E4403A"/>
    <w:rsid w:val="00E45788"/>
    <w:rsid w:val="00E45C54"/>
    <w:rsid w:val="00E474E6"/>
    <w:rsid w:val="00E50B61"/>
    <w:rsid w:val="00E5186F"/>
    <w:rsid w:val="00E52AC3"/>
    <w:rsid w:val="00E563FD"/>
    <w:rsid w:val="00E56F0C"/>
    <w:rsid w:val="00E60D91"/>
    <w:rsid w:val="00E60EE1"/>
    <w:rsid w:val="00E61D00"/>
    <w:rsid w:val="00E633DA"/>
    <w:rsid w:val="00E645C3"/>
    <w:rsid w:val="00E64ACF"/>
    <w:rsid w:val="00E64EE2"/>
    <w:rsid w:val="00E652D9"/>
    <w:rsid w:val="00E65335"/>
    <w:rsid w:val="00E65FB4"/>
    <w:rsid w:val="00E6648E"/>
    <w:rsid w:val="00E66FE9"/>
    <w:rsid w:val="00E674A1"/>
    <w:rsid w:val="00E70926"/>
    <w:rsid w:val="00E70CAB"/>
    <w:rsid w:val="00E70E55"/>
    <w:rsid w:val="00E733BA"/>
    <w:rsid w:val="00E73576"/>
    <w:rsid w:val="00E73A44"/>
    <w:rsid w:val="00E74A6E"/>
    <w:rsid w:val="00E772B4"/>
    <w:rsid w:val="00E77877"/>
    <w:rsid w:val="00E8250D"/>
    <w:rsid w:val="00E84DF7"/>
    <w:rsid w:val="00E867AA"/>
    <w:rsid w:val="00E87D3E"/>
    <w:rsid w:val="00E87E38"/>
    <w:rsid w:val="00E917AE"/>
    <w:rsid w:val="00E953CC"/>
    <w:rsid w:val="00E977C4"/>
    <w:rsid w:val="00EA1708"/>
    <w:rsid w:val="00EA1784"/>
    <w:rsid w:val="00EA39E8"/>
    <w:rsid w:val="00EA4608"/>
    <w:rsid w:val="00EA490E"/>
    <w:rsid w:val="00EA7283"/>
    <w:rsid w:val="00EA7901"/>
    <w:rsid w:val="00EB045A"/>
    <w:rsid w:val="00EB1097"/>
    <w:rsid w:val="00EB230E"/>
    <w:rsid w:val="00EB26CF"/>
    <w:rsid w:val="00EB2E1A"/>
    <w:rsid w:val="00EB2F55"/>
    <w:rsid w:val="00EB4E8E"/>
    <w:rsid w:val="00EC0724"/>
    <w:rsid w:val="00EC0888"/>
    <w:rsid w:val="00EC1BC0"/>
    <w:rsid w:val="00EC1C66"/>
    <w:rsid w:val="00EC2532"/>
    <w:rsid w:val="00EC2534"/>
    <w:rsid w:val="00ED014F"/>
    <w:rsid w:val="00ED25A1"/>
    <w:rsid w:val="00ED3A8E"/>
    <w:rsid w:val="00ED3CD4"/>
    <w:rsid w:val="00ED4002"/>
    <w:rsid w:val="00ED4B1A"/>
    <w:rsid w:val="00EE0CB2"/>
    <w:rsid w:val="00EE137E"/>
    <w:rsid w:val="00EE4456"/>
    <w:rsid w:val="00EE5AEC"/>
    <w:rsid w:val="00EE62A4"/>
    <w:rsid w:val="00EF0A76"/>
    <w:rsid w:val="00EF24E9"/>
    <w:rsid w:val="00EF2DCC"/>
    <w:rsid w:val="00EF4EEF"/>
    <w:rsid w:val="00EF5080"/>
    <w:rsid w:val="00EF6043"/>
    <w:rsid w:val="00EF74FC"/>
    <w:rsid w:val="00EF7E7D"/>
    <w:rsid w:val="00F00C02"/>
    <w:rsid w:val="00F00F5E"/>
    <w:rsid w:val="00F01923"/>
    <w:rsid w:val="00F019A0"/>
    <w:rsid w:val="00F02EF6"/>
    <w:rsid w:val="00F04537"/>
    <w:rsid w:val="00F05845"/>
    <w:rsid w:val="00F11E8B"/>
    <w:rsid w:val="00F12316"/>
    <w:rsid w:val="00F123A5"/>
    <w:rsid w:val="00F123AA"/>
    <w:rsid w:val="00F14A60"/>
    <w:rsid w:val="00F16BE6"/>
    <w:rsid w:val="00F17499"/>
    <w:rsid w:val="00F1751C"/>
    <w:rsid w:val="00F208C6"/>
    <w:rsid w:val="00F20C13"/>
    <w:rsid w:val="00F22C71"/>
    <w:rsid w:val="00F24DE1"/>
    <w:rsid w:val="00F25FAF"/>
    <w:rsid w:val="00F26306"/>
    <w:rsid w:val="00F27EF6"/>
    <w:rsid w:val="00F31449"/>
    <w:rsid w:val="00F34EE6"/>
    <w:rsid w:val="00F36684"/>
    <w:rsid w:val="00F37A53"/>
    <w:rsid w:val="00F442DA"/>
    <w:rsid w:val="00F4434C"/>
    <w:rsid w:val="00F45305"/>
    <w:rsid w:val="00F45B11"/>
    <w:rsid w:val="00F45C32"/>
    <w:rsid w:val="00F46607"/>
    <w:rsid w:val="00F46926"/>
    <w:rsid w:val="00F4695A"/>
    <w:rsid w:val="00F469E0"/>
    <w:rsid w:val="00F51481"/>
    <w:rsid w:val="00F51E5B"/>
    <w:rsid w:val="00F520DB"/>
    <w:rsid w:val="00F542B8"/>
    <w:rsid w:val="00F552A2"/>
    <w:rsid w:val="00F5656C"/>
    <w:rsid w:val="00F57AD3"/>
    <w:rsid w:val="00F57B04"/>
    <w:rsid w:val="00F60BE1"/>
    <w:rsid w:val="00F61CB4"/>
    <w:rsid w:val="00F65A16"/>
    <w:rsid w:val="00F70D3B"/>
    <w:rsid w:val="00F70E75"/>
    <w:rsid w:val="00F71222"/>
    <w:rsid w:val="00F71D56"/>
    <w:rsid w:val="00F74131"/>
    <w:rsid w:val="00F745B9"/>
    <w:rsid w:val="00F75FD2"/>
    <w:rsid w:val="00F77B88"/>
    <w:rsid w:val="00F80789"/>
    <w:rsid w:val="00F82255"/>
    <w:rsid w:val="00F838E5"/>
    <w:rsid w:val="00F83CD1"/>
    <w:rsid w:val="00F85788"/>
    <w:rsid w:val="00F864DF"/>
    <w:rsid w:val="00F86B00"/>
    <w:rsid w:val="00F9050B"/>
    <w:rsid w:val="00F907D6"/>
    <w:rsid w:val="00F91D1F"/>
    <w:rsid w:val="00F91DB4"/>
    <w:rsid w:val="00F91E23"/>
    <w:rsid w:val="00F93378"/>
    <w:rsid w:val="00F93C22"/>
    <w:rsid w:val="00F940D0"/>
    <w:rsid w:val="00F940F7"/>
    <w:rsid w:val="00F94FBD"/>
    <w:rsid w:val="00F95D69"/>
    <w:rsid w:val="00F96281"/>
    <w:rsid w:val="00F9729F"/>
    <w:rsid w:val="00FA0068"/>
    <w:rsid w:val="00FA0642"/>
    <w:rsid w:val="00FA1249"/>
    <w:rsid w:val="00FA451A"/>
    <w:rsid w:val="00FA4B5B"/>
    <w:rsid w:val="00FA4CF6"/>
    <w:rsid w:val="00FA5B24"/>
    <w:rsid w:val="00FA5DDA"/>
    <w:rsid w:val="00FA62C1"/>
    <w:rsid w:val="00FA79F5"/>
    <w:rsid w:val="00FB186F"/>
    <w:rsid w:val="00FB20BD"/>
    <w:rsid w:val="00FB25DD"/>
    <w:rsid w:val="00FB450E"/>
    <w:rsid w:val="00FB4C05"/>
    <w:rsid w:val="00FB5F5F"/>
    <w:rsid w:val="00FC1838"/>
    <w:rsid w:val="00FC4C4F"/>
    <w:rsid w:val="00FC5483"/>
    <w:rsid w:val="00FC56C5"/>
    <w:rsid w:val="00FC75B3"/>
    <w:rsid w:val="00FC75C3"/>
    <w:rsid w:val="00FC7CD5"/>
    <w:rsid w:val="00FD0225"/>
    <w:rsid w:val="00FD0758"/>
    <w:rsid w:val="00FD2BD7"/>
    <w:rsid w:val="00FD3F47"/>
    <w:rsid w:val="00FD40C9"/>
    <w:rsid w:val="00FD48C3"/>
    <w:rsid w:val="00FD6177"/>
    <w:rsid w:val="00FD790D"/>
    <w:rsid w:val="00FE0878"/>
    <w:rsid w:val="00FE1385"/>
    <w:rsid w:val="00FE1792"/>
    <w:rsid w:val="00FE1ADF"/>
    <w:rsid w:val="00FE2B17"/>
    <w:rsid w:val="00FE3BD7"/>
    <w:rsid w:val="00FE3EF8"/>
    <w:rsid w:val="00FE72E2"/>
    <w:rsid w:val="00FF0643"/>
    <w:rsid w:val="00FF17AA"/>
    <w:rsid w:val="00FF729E"/>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4307F4"/>
  <w15:docId w15:val="{43079DEA-B1FB-439F-9B2A-26243F4C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5392"/>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7AA"/>
    <w:pPr>
      <w:ind w:left="720"/>
      <w:contextualSpacing/>
    </w:pPr>
  </w:style>
  <w:style w:type="character" w:styleId="Hyperlink">
    <w:name w:val="Hyperlink"/>
    <w:basedOn w:val="DefaultParagraphFont"/>
    <w:uiPriority w:val="99"/>
    <w:unhideWhenUsed/>
    <w:rsid w:val="009404FF"/>
    <w:rPr>
      <w:color w:val="0000FF" w:themeColor="hyperlink"/>
      <w:u w:val="single"/>
    </w:rPr>
  </w:style>
  <w:style w:type="paragraph" w:styleId="NoSpacing">
    <w:name w:val="No Spacing"/>
    <w:link w:val="NoSpacingChar"/>
    <w:uiPriority w:val="1"/>
    <w:qFormat/>
    <w:rsid w:val="00413A63"/>
    <w:pPr>
      <w:spacing w:after="0" w:line="240" w:lineRule="auto"/>
    </w:pPr>
  </w:style>
  <w:style w:type="table" w:styleId="TableGrid">
    <w:name w:val="Table Grid"/>
    <w:basedOn w:val="TableNormal"/>
    <w:uiPriority w:val="59"/>
    <w:rsid w:val="00413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5C9"/>
  </w:style>
  <w:style w:type="paragraph" w:styleId="Footer">
    <w:name w:val="footer"/>
    <w:basedOn w:val="Normal"/>
    <w:link w:val="FooterChar"/>
    <w:uiPriority w:val="99"/>
    <w:unhideWhenUsed/>
    <w:rsid w:val="00580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C9"/>
  </w:style>
  <w:style w:type="paragraph" w:styleId="BalloonText">
    <w:name w:val="Balloon Text"/>
    <w:basedOn w:val="Normal"/>
    <w:link w:val="BalloonTextChar"/>
    <w:uiPriority w:val="99"/>
    <w:semiHidden/>
    <w:unhideWhenUsed/>
    <w:rsid w:val="00580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5C9"/>
    <w:rPr>
      <w:rFonts w:ascii="Tahoma" w:hAnsi="Tahoma" w:cs="Tahoma"/>
      <w:sz w:val="16"/>
      <w:szCs w:val="16"/>
    </w:rPr>
  </w:style>
  <w:style w:type="character" w:styleId="FollowedHyperlink">
    <w:name w:val="FollowedHyperlink"/>
    <w:basedOn w:val="DefaultParagraphFont"/>
    <w:uiPriority w:val="99"/>
    <w:semiHidden/>
    <w:unhideWhenUsed/>
    <w:rsid w:val="009C0EFA"/>
    <w:rPr>
      <w:color w:val="800080" w:themeColor="followedHyperlink"/>
      <w:u w:val="single"/>
    </w:rPr>
  </w:style>
  <w:style w:type="character" w:customStyle="1" w:styleId="Heading2Char">
    <w:name w:val="Heading 2 Char"/>
    <w:basedOn w:val="DefaultParagraphFont"/>
    <w:link w:val="Heading2"/>
    <w:rsid w:val="009E5392"/>
    <w:rPr>
      <w:rFonts w:ascii="Cambria" w:eastAsia="Times New Roman" w:hAnsi="Cambria" w:cs="Times New Roman"/>
      <w:b/>
      <w:bCs/>
      <w:i/>
      <w:iCs/>
      <w:sz w:val="28"/>
      <w:szCs w:val="28"/>
    </w:rPr>
  </w:style>
  <w:style w:type="paragraph" w:styleId="BodyText">
    <w:name w:val="Body Text"/>
    <w:basedOn w:val="Normal"/>
    <w:link w:val="BodyTextChar"/>
    <w:rsid w:val="009E5392"/>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E5392"/>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5392"/>
    <w:rPr>
      <w:color w:val="808080"/>
    </w:rPr>
  </w:style>
  <w:style w:type="character" w:customStyle="1" w:styleId="Heading1Char">
    <w:name w:val="Heading 1 Char"/>
    <w:basedOn w:val="DefaultParagraphFont"/>
    <w:link w:val="Heading1"/>
    <w:uiPriority w:val="9"/>
    <w:rsid w:val="009E5392"/>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414845"/>
    <w:pPr>
      <w:spacing w:after="120" w:line="480" w:lineRule="auto"/>
    </w:pPr>
  </w:style>
  <w:style w:type="character" w:customStyle="1" w:styleId="BodyText2Char">
    <w:name w:val="Body Text 2 Char"/>
    <w:basedOn w:val="DefaultParagraphFont"/>
    <w:link w:val="BodyText2"/>
    <w:uiPriority w:val="99"/>
    <w:semiHidden/>
    <w:rsid w:val="00414845"/>
  </w:style>
  <w:style w:type="paragraph" w:customStyle="1" w:styleId="Default">
    <w:name w:val="Default"/>
    <w:rsid w:val="00FD48C3"/>
    <w:pPr>
      <w:autoSpaceDE w:val="0"/>
      <w:autoSpaceDN w:val="0"/>
      <w:adjustRightInd w:val="0"/>
      <w:spacing w:after="0" w:line="240" w:lineRule="auto"/>
    </w:pPr>
    <w:rPr>
      <w:rFonts w:ascii="Courier New" w:hAnsi="Courier New" w:cs="Courier New"/>
      <w:color w:val="000000"/>
      <w:sz w:val="24"/>
      <w:szCs w:val="24"/>
    </w:rPr>
  </w:style>
  <w:style w:type="character" w:customStyle="1" w:styleId="NoSpacingChar">
    <w:name w:val="No Spacing Char"/>
    <w:basedOn w:val="DefaultParagraphFont"/>
    <w:link w:val="NoSpacing"/>
    <w:uiPriority w:val="1"/>
    <w:rsid w:val="00586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146679">
      <w:bodyDiv w:val="1"/>
      <w:marLeft w:val="0"/>
      <w:marRight w:val="0"/>
      <w:marTop w:val="0"/>
      <w:marBottom w:val="0"/>
      <w:divBdr>
        <w:top w:val="none" w:sz="0" w:space="0" w:color="auto"/>
        <w:left w:val="none" w:sz="0" w:space="0" w:color="auto"/>
        <w:bottom w:val="none" w:sz="0" w:space="0" w:color="auto"/>
        <w:right w:val="none" w:sz="0" w:space="0" w:color="auto"/>
      </w:divBdr>
    </w:div>
    <w:div w:id="122398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 GELFUSO</dc:creator>
  <cp:lastModifiedBy>Lori Gelfuso</cp:lastModifiedBy>
  <cp:revision>8</cp:revision>
  <cp:lastPrinted>2017-10-17T18:16:00Z</cp:lastPrinted>
  <dcterms:created xsi:type="dcterms:W3CDTF">2017-10-13T17:34:00Z</dcterms:created>
  <dcterms:modified xsi:type="dcterms:W3CDTF">2024-07-08T18:54:00Z</dcterms:modified>
</cp:coreProperties>
</file>